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FE" w:rsidRDefault="009007FE" w:rsidP="00C9493A">
      <w:pPr>
        <w:ind w:left="-360"/>
        <w:jc w:val="both"/>
        <w:outlineLvl w:val="0"/>
        <w:rPr>
          <w:b/>
        </w:rPr>
      </w:pPr>
      <w:r>
        <w:rPr>
          <w:b/>
          <w:sz w:val="28"/>
          <w:szCs w:val="28"/>
        </w:rPr>
        <w:t xml:space="preserve">        </w:t>
      </w:r>
      <w:r>
        <w:rPr>
          <w:b/>
        </w:rPr>
        <w:t>ZAMAWIAJĄCY :</w:t>
      </w:r>
    </w:p>
    <w:p w:rsidR="009007FE" w:rsidRDefault="009007FE" w:rsidP="00C9493A">
      <w:pPr>
        <w:jc w:val="center"/>
        <w:rPr>
          <w:b/>
          <w:sz w:val="32"/>
          <w:szCs w:val="32"/>
        </w:rPr>
      </w:pPr>
    </w:p>
    <w:p w:rsidR="009007FE" w:rsidRDefault="009007FE" w:rsidP="00C9493A">
      <w:pPr>
        <w:jc w:val="center"/>
        <w:outlineLvl w:val="0"/>
        <w:rPr>
          <w:b/>
          <w:sz w:val="28"/>
          <w:szCs w:val="28"/>
        </w:rPr>
      </w:pPr>
      <w:r>
        <w:rPr>
          <w:b/>
          <w:sz w:val="28"/>
          <w:szCs w:val="28"/>
        </w:rPr>
        <w:t>PAŃSTWOWA WYŻSZA SZKOŁA FILMOWA, TELEWIZYJNA</w:t>
      </w:r>
    </w:p>
    <w:p w:rsidR="009007FE" w:rsidRDefault="009007FE" w:rsidP="00C9493A">
      <w:pPr>
        <w:jc w:val="center"/>
        <w:outlineLvl w:val="0"/>
        <w:rPr>
          <w:b/>
          <w:sz w:val="28"/>
          <w:szCs w:val="28"/>
        </w:rPr>
      </w:pPr>
      <w:r>
        <w:rPr>
          <w:b/>
          <w:sz w:val="28"/>
          <w:szCs w:val="28"/>
        </w:rPr>
        <w:t>I TEATRALNA W ŁODZI</w:t>
      </w:r>
    </w:p>
    <w:p w:rsidR="009007FE" w:rsidRDefault="009007FE" w:rsidP="00C9493A">
      <w:pPr>
        <w:jc w:val="center"/>
        <w:outlineLvl w:val="0"/>
        <w:rPr>
          <w:b/>
          <w:sz w:val="28"/>
          <w:szCs w:val="28"/>
        </w:rPr>
      </w:pPr>
      <w:r>
        <w:rPr>
          <w:b/>
          <w:sz w:val="28"/>
          <w:szCs w:val="28"/>
        </w:rPr>
        <w:t>90-323 Łódź, ul. Targowa 61/63</w:t>
      </w:r>
    </w:p>
    <w:p w:rsidR="009007FE" w:rsidRDefault="009007FE" w:rsidP="00C9493A">
      <w:pPr>
        <w:jc w:val="center"/>
        <w:rPr>
          <w:b/>
          <w:sz w:val="28"/>
          <w:szCs w:val="28"/>
        </w:rPr>
      </w:pPr>
    </w:p>
    <w:p w:rsidR="009007FE" w:rsidRPr="00891552" w:rsidRDefault="009007FE" w:rsidP="00C9493A">
      <w:pPr>
        <w:jc w:val="center"/>
        <w:rPr>
          <w:b/>
          <w:sz w:val="28"/>
          <w:szCs w:val="28"/>
        </w:rPr>
      </w:pPr>
      <w:r w:rsidRPr="00891552">
        <w:rPr>
          <w:b/>
          <w:sz w:val="28"/>
          <w:szCs w:val="28"/>
        </w:rPr>
        <w:t>tel. 0 42 634-58-09</w:t>
      </w:r>
    </w:p>
    <w:p w:rsidR="009007FE" w:rsidRDefault="009007FE" w:rsidP="00C9493A">
      <w:pPr>
        <w:jc w:val="center"/>
        <w:rPr>
          <w:sz w:val="28"/>
          <w:szCs w:val="28"/>
        </w:rPr>
      </w:pPr>
      <w:proofErr w:type="spellStart"/>
      <w:r>
        <w:rPr>
          <w:sz w:val="28"/>
          <w:szCs w:val="28"/>
        </w:rPr>
        <w:t>fax</w:t>
      </w:r>
      <w:proofErr w:type="spellEnd"/>
      <w:r>
        <w:rPr>
          <w:sz w:val="28"/>
          <w:szCs w:val="28"/>
        </w:rPr>
        <w:t xml:space="preserve"> 0 42 674-81-39</w:t>
      </w:r>
    </w:p>
    <w:p w:rsidR="009007FE" w:rsidRDefault="009007FE" w:rsidP="00C9493A">
      <w:pPr>
        <w:jc w:val="center"/>
        <w:rPr>
          <w:sz w:val="28"/>
          <w:szCs w:val="28"/>
        </w:rPr>
      </w:pPr>
    </w:p>
    <w:p w:rsidR="009007FE" w:rsidRDefault="009007FE" w:rsidP="00C9493A">
      <w:pPr>
        <w:jc w:val="center"/>
        <w:rPr>
          <w:sz w:val="28"/>
          <w:szCs w:val="28"/>
        </w:rPr>
      </w:pPr>
      <w:r>
        <w:rPr>
          <w:sz w:val="28"/>
          <w:szCs w:val="28"/>
        </w:rPr>
        <w:t>NIP: 724-000-49-52                  Regon: 000275850</w:t>
      </w:r>
    </w:p>
    <w:p w:rsidR="009007FE" w:rsidRDefault="009007FE" w:rsidP="00C9493A">
      <w:pPr>
        <w:jc w:val="center"/>
        <w:rPr>
          <w:sz w:val="28"/>
          <w:szCs w:val="28"/>
        </w:rPr>
      </w:pPr>
    </w:p>
    <w:p w:rsidR="009007FE" w:rsidRDefault="009007FE" w:rsidP="00C9493A">
      <w:pPr>
        <w:jc w:val="center"/>
        <w:rPr>
          <w:b/>
          <w:sz w:val="40"/>
          <w:szCs w:val="40"/>
        </w:rPr>
      </w:pPr>
    </w:p>
    <w:p w:rsidR="009007FE" w:rsidRDefault="009007FE" w:rsidP="00C9493A">
      <w:pPr>
        <w:jc w:val="center"/>
        <w:outlineLvl w:val="0"/>
        <w:rPr>
          <w:b/>
          <w:sz w:val="28"/>
          <w:szCs w:val="28"/>
        </w:rPr>
      </w:pPr>
      <w:r>
        <w:rPr>
          <w:b/>
          <w:sz w:val="28"/>
          <w:szCs w:val="28"/>
        </w:rPr>
        <w:t>SPECYFIKACJA ISTOTNYCH WARUNKÓW ZAMÓWIENIA</w:t>
      </w:r>
    </w:p>
    <w:p w:rsidR="009007FE" w:rsidRDefault="009007FE" w:rsidP="00D14A31">
      <w:pPr>
        <w:jc w:val="center"/>
        <w:outlineLvl w:val="0"/>
        <w:rPr>
          <w:b/>
          <w:sz w:val="28"/>
          <w:szCs w:val="28"/>
        </w:rPr>
      </w:pPr>
      <w:r>
        <w:rPr>
          <w:b/>
          <w:sz w:val="28"/>
          <w:szCs w:val="28"/>
        </w:rPr>
        <w:t>(SIWZ)</w:t>
      </w:r>
    </w:p>
    <w:p w:rsidR="009007FE" w:rsidRDefault="009007FE" w:rsidP="00D14A31">
      <w:pPr>
        <w:jc w:val="center"/>
        <w:outlineLvl w:val="0"/>
        <w:rPr>
          <w:b/>
          <w:sz w:val="28"/>
          <w:szCs w:val="28"/>
        </w:rPr>
      </w:pPr>
      <w:r w:rsidRPr="00F7762C">
        <w:rPr>
          <w:b/>
          <w:color w:val="000000"/>
          <w:sz w:val="28"/>
          <w:szCs w:val="28"/>
        </w:rPr>
        <w:t xml:space="preserve">Postępowanie o udzielenie zamówienia w trybie </w:t>
      </w:r>
      <w:r>
        <w:rPr>
          <w:b/>
          <w:color w:val="000000"/>
          <w:sz w:val="28"/>
          <w:szCs w:val="28"/>
        </w:rPr>
        <w:t xml:space="preserve">przetargu </w:t>
      </w:r>
      <w:r w:rsidRPr="00F7762C">
        <w:rPr>
          <w:b/>
          <w:color w:val="000000"/>
          <w:sz w:val="28"/>
          <w:szCs w:val="28"/>
        </w:rPr>
        <w:t>nieograniczonego</w:t>
      </w:r>
    </w:p>
    <w:p w:rsidR="009007FE" w:rsidRDefault="007B2D08" w:rsidP="002178EC">
      <w:pPr>
        <w:jc w:val="center"/>
        <w:outlineLvl w:val="0"/>
        <w:rPr>
          <w:b/>
          <w:sz w:val="28"/>
          <w:szCs w:val="28"/>
        </w:rPr>
      </w:pPr>
      <w:r>
        <w:rPr>
          <w:b/>
          <w:sz w:val="28"/>
          <w:szCs w:val="28"/>
        </w:rPr>
        <w:t xml:space="preserve"> na „Sprzedaż</w:t>
      </w:r>
      <w:r w:rsidR="002178EC">
        <w:rPr>
          <w:b/>
          <w:sz w:val="28"/>
          <w:szCs w:val="28"/>
        </w:rPr>
        <w:t xml:space="preserve"> energii elektrycznej”.</w:t>
      </w:r>
    </w:p>
    <w:p w:rsidR="009D3EE7" w:rsidRDefault="009D3EE7" w:rsidP="002178EC">
      <w:pPr>
        <w:jc w:val="center"/>
        <w:outlineLvl w:val="0"/>
        <w:rPr>
          <w:b/>
          <w:color w:val="000000"/>
          <w:sz w:val="28"/>
          <w:szCs w:val="28"/>
        </w:rPr>
      </w:pPr>
    </w:p>
    <w:p w:rsidR="009007FE" w:rsidRDefault="009007FE" w:rsidP="00C9493A">
      <w:pPr>
        <w:jc w:val="center"/>
        <w:rPr>
          <w:b/>
          <w:sz w:val="28"/>
          <w:szCs w:val="28"/>
        </w:rPr>
      </w:pPr>
      <w:r>
        <w:rPr>
          <w:sz w:val="28"/>
          <w:szCs w:val="28"/>
        </w:rPr>
        <w:t xml:space="preserve">Nr sprawy: </w:t>
      </w:r>
      <w:r w:rsidR="00BD761F">
        <w:rPr>
          <w:b/>
          <w:sz w:val="28"/>
          <w:szCs w:val="28"/>
        </w:rPr>
        <w:t>PN/09/2014</w:t>
      </w:r>
    </w:p>
    <w:p w:rsidR="009007FE" w:rsidRDefault="009007FE" w:rsidP="00C9493A">
      <w:pPr>
        <w:jc w:val="both"/>
        <w:rPr>
          <w:b/>
          <w:sz w:val="28"/>
          <w:szCs w:val="28"/>
        </w:rPr>
      </w:pPr>
    </w:p>
    <w:p w:rsidR="009007FE" w:rsidRDefault="009007FE" w:rsidP="00C9493A">
      <w:pPr>
        <w:jc w:val="both"/>
      </w:pPr>
      <w:r>
        <w:t xml:space="preserve">Zamówienie o </w:t>
      </w:r>
      <w:r w:rsidRPr="00E619FD">
        <w:t>wartości nie przekraczającej kwoty 200 tys. euro na podstawie art. 11 ust. 8</w:t>
      </w:r>
      <w:r>
        <w:t xml:space="preserve"> ustawy z dnia 29 stycznia 2004 r. (tekst jednolity Dz. U. z 2010 r. nr 113, poz.759 ze. zm.) -  Prawo zamówień publicznych</w:t>
      </w:r>
    </w:p>
    <w:p w:rsidR="009007FE" w:rsidRDefault="009007FE" w:rsidP="00C9493A">
      <w:pPr>
        <w:jc w:val="both"/>
        <w:rPr>
          <w:sz w:val="28"/>
          <w:szCs w:val="28"/>
        </w:rPr>
      </w:pPr>
    </w:p>
    <w:p w:rsidR="009007FE" w:rsidRDefault="009007FE" w:rsidP="00C9493A">
      <w:pPr>
        <w:rPr>
          <w:sz w:val="28"/>
          <w:szCs w:val="28"/>
        </w:rPr>
      </w:pPr>
    </w:p>
    <w:p w:rsidR="009007FE" w:rsidRDefault="009007FE" w:rsidP="00C9493A">
      <w:pPr>
        <w:jc w:val="center"/>
        <w:outlineLvl w:val="0"/>
      </w:pPr>
      <w:r>
        <w:t xml:space="preserve">Specyfikacja zawiera </w:t>
      </w:r>
      <w:r w:rsidRPr="004666D0">
        <w:t>1</w:t>
      </w:r>
      <w:r w:rsidR="00A76AC8">
        <w:t>1</w:t>
      </w:r>
      <w:r w:rsidRPr="004666D0">
        <w:t xml:space="preserve"> stron i </w:t>
      </w:r>
      <w:r w:rsidR="00C50B6C">
        <w:t>6</w:t>
      </w:r>
      <w:r w:rsidRPr="004666D0">
        <w:t xml:space="preserve"> załączników</w:t>
      </w:r>
    </w:p>
    <w:p w:rsidR="009007FE" w:rsidRDefault="009007FE" w:rsidP="00C9493A">
      <w:pPr>
        <w:jc w:val="both"/>
        <w:rPr>
          <w:sz w:val="28"/>
          <w:szCs w:val="28"/>
        </w:rPr>
      </w:pPr>
    </w:p>
    <w:p w:rsidR="009007FE" w:rsidRDefault="009007FE" w:rsidP="00C9493A">
      <w:pPr>
        <w:jc w:val="both"/>
        <w:rPr>
          <w:sz w:val="28"/>
          <w:szCs w:val="28"/>
        </w:rPr>
      </w:pPr>
    </w:p>
    <w:p w:rsidR="009007FE" w:rsidRDefault="009007FE" w:rsidP="00C9493A">
      <w:pPr>
        <w:rPr>
          <w:sz w:val="28"/>
          <w:szCs w:val="28"/>
        </w:rPr>
      </w:pPr>
    </w:p>
    <w:p w:rsidR="009007FE" w:rsidRDefault="009007FE" w:rsidP="00C9493A">
      <w:pPr>
        <w:rPr>
          <w:sz w:val="28"/>
          <w:szCs w:val="28"/>
        </w:rPr>
      </w:pPr>
    </w:p>
    <w:p w:rsidR="009007FE" w:rsidRDefault="009007FE" w:rsidP="00C9493A">
      <w:pPr>
        <w:rPr>
          <w:sz w:val="28"/>
          <w:szCs w:val="28"/>
        </w:rPr>
      </w:pPr>
      <w:r>
        <w:rPr>
          <w:sz w:val="28"/>
          <w:szCs w:val="28"/>
        </w:rPr>
        <w:t>ZATWIERDZAM</w:t>
      </w:r>
    </w:p>
    <w:p w:rsidR="009007FE" w:rsidRDefault="009007FE" w:rsidP="00C9493A">
      <w:pPr>
        <w:rPr>
          <w:sz w:val="28"/>
          <w:szCs w:val="28"/>
        </w:rPr>
      </w:pPr>
    </w:p>
    <w:p w:rsidR="009007FE" w:rsidRDefault="009007FE" w:rsidP="00C9493A">
      <w:r>
        <w:t>..........................................</w:t>
      </w:r>
    </w:p>
    <w:p w:rsidR="009007FE" w:rsidRDefault="009007FE" w:rsidP="00C9493A"/>
    <w:p w:rsidR="009007FE" w:rsidRDefault="009007FE" w:rsidP="00C9493A">
      <w:r w:rsidRPr="007270D4">
        <w:t>Łódź, dn</w:t>
      </w:r>
      <w:r w:rsidR="00D41700">
        <w:t>. 17.10</w:t>
      </w:r>
      <w:r w:rsidRPr="007270D4">
        <w:t>.</w:t>
      </w:r>
      <w:r w:rsidR="00D41700">
        <w:t>2014</w:t>
      </w:r>
      <w:r>
        <w:t xml:space="preserve"> r.</w:t>
      </w:r>
    </w:p>
    <w:p w:rsidR="009007FE" w:rsidRDefault="009007FE" w:rsidP="00C9493A"/>
    <w:p w:rsidR="009007FE" w:rsidRDefault="009007FE" w:rsidP="00C9493A">
      <w:pPr>
        <w:rPr>
          <w:sz w:val="20"/>
          <w:szCs w:val="20"/>
        </w:rPr>
      </w:pPr>
      <w:r>
        <w:t xml:space="preserve">                                                              </w:t>
      </w:r>
    </w:p>
    <w:p w:rsidR="009007FE" w:rsidRDefault="009007FE"/>
    <w:p w:rsidR="009007FE" w:rsidRDefault="009007FE"/>
    <w:p w:rsidR="009007FE" w:rsidRDefault="009007FE"/>
    <w:p w:rsidR="009007FE" w:rsidRDefault="009007FE"/>
    <w:p w:rsidR="009007FE" w:rsidRDefault="009007FE"/>
    <w:p w:rsidR="009007FE" w:rsidRDefault="009007FE"/>
    <w:p w:rsidR="009D3EE7" w:rsidRDefault="009D3EE7"/>
    <w:p w:rsidR="009D3EE7" w:rsidRDefault="009D3EE7"/>
    <w:p w:rsidR="009D3EE7" w:rsidRDefault="009D3EE7"/>
    <w:p w:rsidR="009007FE" w:rsidRDefault="009007FE">
      <w:pPr>
        <w:rPr>
          <w:b/>
        </w:rPr>
      </w:pPr>
      <w:r w:rsidRPr="00C9493A">
        <w:rPr>
          <w:b/>
        </w:rPr>
        <w:lastRenderedPageBreak/>
        <w:t xml:space="preserve">1.  </w:t>
      </w:r>
      <w:r>
        <w:rPr>
          <w:b/>
        </w:rPr>
        <w:t>NAZWA I ADRES ZAMAWIAJĄCEGO</w:t>
      </w:r>
    </w:p>
    <w:p w:rsidR="009007FE" w:rsidRDefault="009007FE">
      <w:pPr>
        <w:rPr>
          <w:b/>
        </w:rPr>
      </w:pPr>
    </w:p>
    <w:p w:rsidR="009007FE" w:rsidRPr="0033288A" w:rsidRDefault="009007FE" w:rsidP="00C9493A">
      <w:pPr>
        <w:pStyle w:val="Tekstpodstawowy3"/>
        <w:tabs>
          <w:tab w:val="left" w:pos="709"/>
        </w:tabs>
        <w:spacing w:after="0"/>
        <w:jc w:val="both"/>
        <w:rPr>
          <w:sz w:val="24"/>
          <w:szCs w:val="24"/>
          <w:lang w:val="en-US"/>
        </w:rPr>
      </w:pPr>
      <w:r w:rsidRPr="00C9493A">
        <w:rPr>
          <w:sz w:val="24"/>
          <w:szCs w:val="24"/>
        </w:rPr>
        <w:t>Państwowa Wyższa Szkoła Fi</w:t>
      </w:r>
      <w:r>
        <w:rPr>
          <w:sz w:val="24"/>
          <w:szCs w:val="24"/>
        </w:rPr>
        <w:t>lmowa, Telewizyjna i Teatralna</w:t>
      </w:r>
      <w:r w:rsidRPr="00C9493A">
        <w:rPr>
          <w:sz w:val="24"/>
          <w:szCs w:val="24"/>
        </w:rPr>
        <w:t xml:space="preserve"> im. L. Schillera w Łodzi, ul. </w:t>
      </w:r>
      <w:proofErr w:type="spellStart"/>
      <w:r w:rsidRPr="005063D9">
        <w:rPr>
          <w:sz w:val="24"/>
          <w:szCs w:val="24"/>
          <w:lang w:val="en-US"/>
        </w:rPr>
        <w:t>Targow</w:t>
      </w:r>
      <w:r w:rsidRPr="000977D9">
        <w:rPr>
          <w:sz w:val="24"/>
          <w:szCs w:val="24"/>
          <w:lang w:val="en-US"/>
        </w:rPr>
        <w:t>a</w:t>
      </w:r>
      <w:proofErr w:type="spellEnd"/>
      <w:r w:rsidRPr="000977D9">
        <w:rPr>
          <w:sz w:val="24"/>
          <w:szCs w:val="24"/>
          <w:lang w:val="en-US"/>
        </w:rPr>
        <w:t xml:space="preserve"> 61/</w:t>
      </w:r>
      <w:r w:rsidRPr="0033288A">
        <w:rPr>
          <w:sz w:val="24"/>
          <w:szCs w:val="24"/>
          <w:lang w:val="en-US"/>
        </w:rPr>
        <w:t xml:space="preserve">63, 90-323 </w:t>
      </w:r>
      <w:proofErr w:type="spellStart"/>
      <w:r w:rsidRPr="0033288A">
        <w:rPr>
          <w:sz w:val="24"/>
          <w:szCs w:val="24"/>
          <w:lang w:val="en-US"/>
        </w:rPr>
        <w:t>Łódź</w:t>
      </w:r>
      <w:proofErr w:type="spellEnd"/>
      <w:r w:rsidRPr="0033288A">
        <w:rPr>
          <w:sz w:val="24"/>
          <w:szCs w:val="24"/>
          <w:lang w:val="en-US"/>
        </w:rPr>
        <w:t xml:space="preserve">, </w:t>
      </w:r>
      <w:hyperlink r:id="rId8" w:history="1">
        <w:r w:rsidRPr="0033288A">
          <w:rPr>
            <w:rStyle w:val="Hipercze"/>
            <w:sz w:val="24"/>
            <w:szCs w:val="24"/>
            <w:lang w:val="en-US"/>
          </w:rPr>
          <w:t>www.filmschool.lodz.pl</w:t>
        </w:r>
      </w:hyperlink>
      <w:r w:rsidRPr="0033288A">
        <w:rPr>
          <w:sz w:val="24"/>
          <w:szCs w:val="24"/>
          <w:lang w:val="en-US"/>
        </w:rPr>
        <w:t xml:space="preserve">, tel. 042 634 58 09, fax 042 674 81 39, </w:t>
      </w:r>
      <w:r w:rsidRPr="00C9493A">
        <w:rPr>
          <w:sz w:val="24"/>
          <w:szCs w:val="24"/>
          <w:lang w:val="de-DE"/>
        </w:rPr>
        <w:t>e-</w:t>
      </w:r>
      <w:proofErr w:type="spellStart"/>
      <w:r w:rsidRPr="00C9493A">
        <w:rPr>
          <w:sz w:val="24"/>
          <w:szCs w:val="24"/>
          <w:lang w:val="de-DE"/>
        </w:rPr>
        <w:t>mail</w:t>
      </w:r>
      <w:proofErr w:type="spellEnd"/>
      <w:r w:rsidRPr="00C9493A">
        <w:rPr>
          <w:sz w:val="24"/>
          <w:szCs w:val="24"/>
          <w:lang w:val="de-DE"/>
        </w:rPr>
        <w:t xml:space="preserve">: </w:t>
      </w:r>
      <w:hyperlink r:id="rId9" w:history="1">
        <w:r w:rsidRPr="00C9493A">
          <w:rPr>
            <w:rStyle w:val="Hipercze"/>
            <w:sz w:val="24"/>
            <w:szCs w:val="24"/>
            <w:lang w:val="de-DE"/>
          </w:rPr>
          <w:t>zaopatrzenie@filmschool.lodz.pl</w:t>
        </w:r>
      </w:hyperlink>
    </w:p>
    <w:p w:rsidR="009007FE" w:rsidRPr="0033288A" w:rsidRDefault="009007FE" w:rsidP="00C9493A">
      <w:pPr>
        <w:pStyle w:val="Tekstpodstawowy3"/>
        <w:tabs>
          <w:tab w:val="left" w:pos="709"/>
        </w:tabs>
        <w:spacing w:after="0"/>
        <w:jc w:val="both"/>
        <w:rPr>
          <w:sz w:val="24"/>
          <w:szCs w:val="24"/>
          <w:lang w:val="en-US"/>
        </w:rPr>
      </w:pPr>
    </w:p>
    <w:p w:rsidR="009007FE" w:rsidRDefault="009007FE" w:rsidP="00C9493A">
      <w:pPr>
        <w:rPr>
          <w:b/>
        </w:rPr>
      </w:pPr>
      <w:r w:rsidRPr="00C9493A">
        <w:rPr>
          <w:b/>
        </w:rPr>
        <w:t>2.   TRYB UDZIELENIA ZAMÓWIENIA</w:t>
      </w:r>
    </w:p>
    <w:p w:rsidR="009007FE" w:rsidRDefault="009007FE" w:rsidP="00C9493A">
      <w:pPr>
        <w:rPr>
          <w:b/>
        </w:rPr>
      </w:pPr>
    </w:p>
    <w:p w:rsidR="009007FE" w:rsidRDefault="009007FE" w:rsidP="00C9493A">
      <w:pPr>
        <w:jc w:val="both"/>
      </w:pPr>
      <w:r w:rsidRPr="00C9493A">
        <w:t xml:space="preserve">Niniejsze postępowanie </w:t>
      </w:r>
      <w:r>
        <w:t xml:space="preserve">prowadzone jest w trybie przetargu nieograniczonego na podstawie art. 39 i nast. ustawy Prawo zamówień  publicznych z dnia 29 stycznia 2004 r. (Dz. U. z 2007 r. Nr 223 poz. 1655 ze zm.) zwanej dalej "ustawą </w:t>
      </w:r>
      <w:proofErr w:type="spellStart"/>
      <w:r>
        <w:t>Pzp</w:t>
      </w:r>
      <w:proofErr w:type="spellEnd"/>
      <w:r>
        <w:t>".</w:t>
      </w:r>
    </w:p>
    <w:p w:rsidR="009007FE" w:rsidRDefault="009007FE" w:rsidP="00C9493A">
      <w:pPr>
        <w:jc w:val="both"/>
      </w:pPr>
    </w:p>
    <w:p w:rsidR="009007FE" w:rsidRDefault="009007FE" w:rsidP="00C9493A">
      <w:pPr>
        <w:jc w:val="both"/>
        <w:rPr>
          <w:b/>
        </w:rPr>
      </w:pPr>
      <w:r w:rsidRPr="00C9493A">
        <w:rPr>
          <w:b/>
        </w:rPr>
        <w:t>3.   OPIS PRZEDMIOTU ZAMÓWIENIA</w:t>
      </w:r>
    </w:p>
    <w:p w:rsidR="009007FE" w:rsidRDefault="009007FE" w:rsidP="00C9493A">
      <w:pPr>
        <w:jc w:val="both"/>
        <w:rPr>
          <w:b/>
        </w:rPr>
      </w:pPr>
    </w:p>
    <w:p w:rsidR="00743C08" w:rsidRDefault="000977D9" w:rsidP="00743C08">
      <w:pPr>
        <w:ind w:left="567" w:hanging="283"/>
        <w:jc w:val="both"/>
      </w:pPr>
      <w:r>
        <w:t>1.</w:t>
      </w:r>
      <w:r w:rsidR="00743C08">
        <w:tab/>
      </w:r>
      <w:r>
        <w:t>Przedm</w:t>
      </w:r>
      <w:r w:rsidR="00743C08">
        <w:t>iotem  zamówienia jest</w:t>
      </w:r>
      <w:r>
        <w:t xml:space="preserve">   </w:t>
      </w:r>
      <w:r w:rsidR="00743C08">
        <w:rPr>
          <w:b/>
        </w:rPr>
        <w:t>sprzedaż</w:t>
      </w:r>
      <w:r w:rsidR="00743C08" w:rsidRPr="009D3EE7">
        <w:rPr>
          <w:b/>
        </w:rPr>
        <w:t xml:space="preserve"> energii elektrycznej</w:t>
      </w:r>
      <w:r w:rsidR="00743C08">
        <w:t>, do budynków    położonych w Łodzi przy ul. Targowa 61/63, Targowa 57, Kopernika 8, Piotrkowska 189/191.</w:t>
      </w:r>
    </w:p>
    <w:p w:rsidR="000977D9" w:rsidRDefault="000977D9" w:rsidP="00743C08">
      <w:pPr>
        <w:ind w:left="567" w:hanging="283"/>
        <w:jc w:val="both"/>
      </w:pPr>
      <w:r>
        <w:t>2. Oznaczenie według Wspólnego Słownika Zamówień CPV:</w:t>
      </w:r>
    </w:p>
    <w:p w:rsidR="009D3EE7" w:rsidRDefault="000977D9" w:rsidP="00D01E4F">
      <w:pPr>
        <w:ind w:left="1560" w:hanging="993"/>
      </w:pPr>
      <w:r>
        <w:t xml:space="preserve">Kod CPV </w:t>
      </w:r>
      <w:r w:rsidR="00554FDC">
        <w:t>09 31 00 00-5 - elektryczność,</w:t>
      </w:r>
    </w:p>
    <w:p w:rsidR="000977D9" w:rsidRDefault="000977D9" w:rsidP="000977D9">
      <w:pPr>
        <w:ind w:left="567" w:hanging="283"/>
        <w:jc w:val="both"/>
      </w:pPr>
      <w:r>
        <w:t xml:space="preserve">3. </w:t>
      </w:r>
      <w:r w:rsidR="007B2D08">
        <w:t>Sprzedaż</w:t>
      </w:r>
      <w:r>
        <w:t xml:space="preserve"> energii elektrycznej odbywać się będzie na warunkach określonych w Ustawie z dnia 10 kwietnia 1997 r. Prawo Energetyczne (tj. Dz. U. z </w:t>
      </w:r>
      <w:r w:rsidR="00DA54E7">
        <w:t xml:space="preserve">2006 r. Nr 89, poz. 625 ze </w:t>
      </w:r>
      <w:r>
        <w:t xml:space="preserve">zm.) oraz w oparciu o przepisy wykonawcze do tej ustawy (w szczególności Rozporządzenie Ministra Gospodarki z dnia 4 maja 2007 r. </w:t>
      </w:r>
      <w:r>
        <w:br/>
        <w:t xml:space="preserve">w sprawie szczegółowych warunków funkcjonowania systemu elektroenergetycznego), </w:t>
      </w:r>
      <w:r>
        <w:br/>
        <w:t>w Taryfie dla energii elektrycznej, oraz w Taryfie dla usług dystrybucji energii elektrycznej właściwego Operatora Systemy Dystrybucyjnego zatwierdzonych prz</w:t>
      </w:r>
      <w:r w:rsidR="009D3EE7">
        <w:t xml:space="preserve">ez Prezesa URE, </w:t>
      </w:r>
      <w:r>
        <w:t>w Instrukcji Ruchu i Eksploatacji Sieci Dystrybuc</w:t>
      </w:r>
      <w:r w:rsidR="009D3EE7">
        <w:t>yjnej (</w:t>
      </w:r>
      <w:proofErr w:type="spellStart"/>
      <w:r w:rsidR="009D3EE7">
        <w:t>IRiESD</w:t>
      </w:r>
      <w:proofErr w:type="spellEnd"/>
      <w:r w:rsidR="009D3EE7">
        <w:t xml:space="preserve">) a także zgodnie </w:t>
      </w:r>
      <w:r>
        <w:t xml:space="preserve">z przepisami Kodeksu Cywilnego. 4. </w:t>
      </w:r>
    </w:p>
    <w:p w:rsidR="002178EC" w:rsidRPr="002178EC" w:rsidRDefault="008845A8" w:rsidP="002178EC">
      <w:pPr>
        <w:ind w:left="567" w:hanging="283"/>
        <w:jc w:val="both"/>
      </w:pPr>
      <w:r>
        <w:t>4.</w:t>
      </w:r>
      <w:r>
        <w:tab/>
      </w:r>
      <w:r w:rsidR="000977D9">
        <w:t>Wykonawca będzie dostarczał energię elektryczną zgodnie z obowiązującymi standardami jakościowymi obsługi odbiorców określonymi w aktach wykonawczych do ustawy Prawo energetyczne.</w:t>
      </w:r>
    </w:p>
    <w:p w:rsidR="002178EC" w:rsidRDefault="002178EC" w:rsidP="008845A8">
      <w:pPr>
        <w:pStyle w:val="Default"/>
        <w:ind w:left="567" w:hanging="567"/>
        <w:jc w:val="both"/>
      </w:pPr>
      <w:r>
        <w:t xml:space="preserve">     </w:t>
      </w:r>
      <w:r w:rsidRPr="007B2D08">
        <w:t>5. Dostawca energii zobowiązany jest najpóźniej do dnia zawarcia umowy dotyczącej przedmiotowego zamówienia, posiadać umowę dystrybucyjną zawartą z Operatorem Systemu Dystrybucyjnego (OSD) właściwym dla obiektów Zamawiającego.</w:t>
      </w:r>
      <w:r w:rsidRPr="002178EC">
        <w:t xml:space="preserve"> </w:t>
      </w:r>
    </w:p>
    <w:p w:rsidR="000977D9" w:rsidRDefault="002178EC" w:rsidP="008845A8">
      <w:pPr>
        <w:ind w:left="567" w:hanging="283"/>
        <w:jc w:val="both"/>
      </w:pPr>
      <w:r>
        <w:t>6</w:t>
      </w:r>
      <w:r w:rsidR="000977D9">
        <w:t>. Warunki przyłącza:</w:t>
      </w:r>
    </w:p>
    <w:p w:rsidR="000977D9" w:rsidRDefault="000977D9" w:rsidP="000977D9">
      <w:pPr>
        <w:ind w:left="567"/>
        <w:jc w:val="both"/>
      </w:pPr>
      <w:r>
        <w:t>1) miejsce poboru : Łódź, ul. Targowa 61/63 (teren Uczelni), moc przyłączeniowa 0,300MW, moc umowna 0,300MW, grupa taryfowa B21 dla licznika nr 3218575</w:t>
      </w:r>
    </w:p>
    <w:p w:rsidR="000977D9" w:rsidRDefault="000977D9" w:rsidP="000977D9">
      <w:pPr>
        <w:ind w:left="567"/>
        <w:jc w:val="both"/>
      </w:pPr>
      <w:r>
        <w:t>2)</w:t>
      </w:r>
      <w:r w:rsidRPr="002D5F21">
        <w:t xml:space="preserve"> </w:t>
      </w:r>
      <w:r>
        <w:t>miejsce poboru : Łódź, ul. Targowa 57 (Nowe Media), moc przyłączeniowa 0,500MW, moc umowna 0,500MW, grupa taryfowa B21 dla licznika nr 4250002933</w:t>
      </w:r>
    </w:p>
    <w:p w:rsidR="000977D9" w:rsidRDefault="000977D9" w:rsidP="000977D9">
      <w:pPr>
        <w:ind w:left="567"/>
        <w:jc w:val="both"/>
      </w:pPr>
      <w:r>
        <w:t xml:space="preserve">3) miejsce poboru : Łódź, ul. Targowa 57 (Dom K. </w:t>
      </w:r>
      <w:proofErr w:type="spellStart"/>
      <w:r>
        <w:t>Guze</w:t>
      </w:r>
      <w:proofErr w:type="spellEnd"/>
      <w:r>
        <w:t>), moc przyłączeniowa 50kW, moc umowna 50kW, grupa taryfowa C21 dla licznika nr 3190212</w:t>
      </w:r>
    </w:p>
    <w:p w:rsidR="000977D9" w:rsidRDefault="000977D9" w:rsidP="000977D9">
      <w:pPr>
        <w:ind w:left="567"/>
        <w:jc w:val="both"/>
      </w:pPr>
      <w:r>
        <w:t>4) miejsce poboru : Łódź, ul. Piotrkowska 189/191 (Dom Studenta), moc przyłączeniowa 46kW, m</w:t>
      </w:r>
      <w:r w:rsidR="00482FCB">
        <w:t xml:space="preserve">oc umowna 46kW, grupa taryfowa </w:t>
      </w:r>
      <w:r w:rsidR="00E23B67">
        <w:t>C</w:t>
      </w:r>
      <w:r>
        <w:t>11 dla licznika nr 6572462</w:t>
      </w:r>
    </w:p>
    <w:p w:rsidR="000977D9" w:rsidRDefault="000977D9" w:rsidP="000977D9">
      <w:pPr>
        <w:ind w:left="567"/>
        <w:jc w:val="both"/>
      </w:pPr>
      <w:r>
        <w:t>5) miejsce poboru : Łódź, ul. Kopernika 8 (Teatr Studyjny), moc przyłączeniowa 36kW, moc umowna 36kW, grupa taryfowa C11 dla licznika nr 50435454</w:t>
      </w:r>
    </w:p>
    <w:p w:rsidR="000977D9" w:rsidRDefault="002178EC" w:rsidP="000977D9">
      <w:pPr>
        <w:ind w:left="567" w:hanging="283"/>
        <w:jc w:val="both"/>
      </w:pPr>
      <w:r>
        <w:t>7</w:t>
      </w:r>
      <w:r w:rsidR="000977D9">
        <w:t xml:space="preserve">. Prognozowane zużycie energii w okresie 12 </w:t>
      </w:r>
      <w:proofErr w:type="spellStart"/>
      <w:r w:rsidR="000977D9">
        <w:t>m-cy</w:t>
      </w:r>
      <w:proofErr w:type="spellEnd"/>
      <w:r w:rsidR="000977D9">
        <w:t xml:space="preserve"> dla w/w pozycji wynosi:</w:t>
      </w:r>
    </w:p>
    <w:p w:rsidR="000977D9" w:rsidRDefault="00710CF7" w:rsidP="000977D9">
      <w:pPr>
        <w:ind w:left="567" w:hanging="283"/>
        <w:jc w:val="both"/>
      </w:pPr>
      <w:r>
        <w:t xml:space="preserve">     1 -  </w:t>
      </w:r>
      <w:r w:rsidR="00BD761F">
        <w:t>600.000</w:t>
      </w:r>
      <w:r w:rsidR="000977D9">
        <w:t xml:space="preserve"> </w:t>
      </w:r>
      <w:proofErr w:type="spellStart"/>
      <w:r w:rsidR="000977D9">
        <w:t>kWh</w:t>
      </w:r>
      <w:proofErr w:type="spellEnd"/>
      <w:r w:rsidR="000977D9">
        <w:t xml:space="preserve">, </w:t>
      </w:r>
    </w:p>
    <w:p w:rsidR="000977D9" w:rsidRDefault="00710CF7" w:rsidP="000977D9">
      <w:pPr>
        <w:ind w:left="567" w:hanging="283"/>
        <w:jc w:val="both"/>
      </w:pPr>
      <w:r>
        <w:t xml:space="preserve">     2 </w:t>
      </w:r>
      <w:r w:rsidR="00D41700">
        <w:t>-</w:t>
      </w:r>
      <w:r w:rsidR="00BD761F">
        <w:t>700.000</w:t>
      </w:r>
      <w:r w:rsidR="000977D9">
        <w:t xml:space="preserve"> </w:t>
      </w:r>
      <w:proofErr w:type="spellStart"/>
      <w:r w:rsidR="000977D9">
        <w:t>kWh</w:t>
      </w:r>
      <w:proofErr w:type="spellEnd"/>
      <w:r w:rsidR="000977D9">
        <w:t xml:space="preserve"> </w:t>
      </w:r>
    </w:p>
    <w:p w:rsidR="000977D9" w:rsidRDefault="00BD761F" w:rsidP="000977D9">
      <w:pPr>
        <w:ind w:left="567" w:hanging="283"/>
        <w:jc w:val="both"/>
      </w:pPr>
      <w:r>
        <w:t xml:space="preserve">     3</w:t>
      </w:r>
      <w:r w:rsidR="00D41700">
        <w:t xml:space="preserve"> -</w:t>
      </w:r>
      <w:r>
        <w:t xml:space="preserve"> 60.</w:t>
      </w:r>
      <w:r w:rsidR="000977D9">
        <w:t xml:space="preserve">00 </w:t>
      </w:r>
      <w:proofErr w:type="spellStart"/>
      <w:r w:rsidR="000977D9">
        <w:t>kWh</w:t>
      </w:r>
      <w:proofErr w:type="spellEnd"/>
    </w:p>
    <w:p w:rsidR="000977D9" w:rsidRDefault="00710CF7" w:rsidP="000977D9">
      <w:pPr>
        <w:ind w:left="567" w:hanging="283"/>
        <w:jc w:val="both"/>
      </w:pPr>
      <w:r>
        <w:lastRenderedPageBreak/>
        <w:t xml:space="preserve">     4 </w:t>
      </w:r>
      <w:r w:rsidR="00D41700">
        <w:t xml:space="preserve">- </w:t>
      </w:r>
      <w:r w:rsidR="00BD761F">
        <w:t>110.000</w:t>
      </w:r>
      <w:r w:rsidR="000977D9">
        <w:t xml:space="preserve"> </w:t>
      </w:r>
      <w:proofErr w:type="spellStart"/>
      <w:r w:rsidR="000977D9">
        <w:t>kWh</w:t>
      </w:r>
      <w:proofErr w:type="spellEnd"/>
      <w:r w:rsidR="000977D9">
        <w:t xml:space="preserve"> </w:t>
      </w:r>
    </w:p>
    <w:p w:rsidR="000977D9" w:rsidRDefault="00710CF7" w:rsidP="000977D9">
      <w:pPr>
        <w:ind w:left="567" w:hanging="283"/>
        <w:jc w:val="both"/>
      </w:pPr>
      <w:r>
        <w:t xml:space="preserve">     5 </w:t>
      </w:r>
      <w:r w:rsidR="00D41700">
        <w:t xml:space="preserve">- </w:t>
      </w:r>
      <w:r>
        <w:t xml:space="preserve"> </w:t>
      </w:r>
      <w:r w:rsidR="00BD761F">
        <w:t>90.000</w:t>
      </w:r>
      <w:r w:rsidR="000977D9">
        <w:t xml:space="preserve">kWh </w:t>
      </w:r>
    </w:p>
    <w:p w:rsidR="000977D9" w:rsidRDefault="000977D9" w:rsidP="000977D9">
      <w:pPr>
        <w:ind w:left="567" w:hanging="283"/>
        <w:jc w:val="both"/>
      </w:pPr>
      <w:r>
        <w:t xml:space="preserve">     i nie odzwierciedla realnego bądź deklarowanego wykorzystania energii elektrycznej  oraz  w żadnym razie nie może być podstawą jakichkolwiek roszczeń ze strony Wykonawcy.</w:t>
      </w:r>
    </w:p>
    <w:p w:rsidR="000977D9" w:rsidRDefault="002178EC" w:rsidP="00554FDC">
      <w:pPr>
        <w:ind w:left="567" w:hanging="283"/>
        <w:jc w:val="both"/>
      </w:pPr>
      <w:r>
        <w:t>8</w:t>
      </w:r>
      <w:r w:rsidR="00DA54E7">
        <w:t>.</w:t>
      </w:r>
      <w:r w:rsidR="00DA54E7">
        <w:tab/>
      </w:r>
      <w:r w:rsidR="000977D9">
        <w:t xml:space="preserve">W chwili obecnej Zamawiający pobiera energię elektryczną na podstawie umowy </w:t>
      </w:r>
      <w:r w:rsidR="00554FDC">
        <w:t xml:space="preserve">  </w:t>
      </w:r>
      <w:r w:rsidR="000977D9">
        <w:t>zawartej z PGE Obrót S.A. Oddział w Łodzi al. Kościuszki 103/105, 90-441 Łódź.</w:t>
      </w:r>
    </w:p>
    <w:p w:rsidR="00C50B6C" w:rsidRDefault="002178EC" w:rsidP="00C50B6C">
      <w:pPr>
        <w:ind w:left="567" w:hanging="567"/>
        <w:jc w:val="both"/>
      </w:pPr>
      <w:r>
        <w:t xml:space="preserve">   </w:t>
      </w:r>
      <w:r w:rsidR="0058075D">
        <w:t xml:space="preserve"> </w:t>
      </w:r>
      <w:r w:rsidR="00554FDC">
        <w:t xml:space="preserve"> </w:t>
      </w:r>
      <w:r>
        <w:t>9</w:t>
      </w:r>
      <w:r w:rsidR="00554FDC">
        <w:t>.</w:t>
      </w:r>
      <w:r>
        <w:t xml:space="preserve"> </w:t>
      </w:r>
      <w:r>
        <w:tab/>
      </w:r>
      <w:r w:rsidR="009007FE">
        <w:t>Zamawiający nie dopuszcza możliwości składania ofert częściowych ani ofert wariantowych.</w:t>
      </w:r>
    </w:p>
    <w:p w:rsidR="00C50B6C" w:rsidRPr="00C50B6C" w:rsidRDefault="00C50B6C" w:rsidP="00C50B6C">
      <w:pPr>
        <w:ind w:left="567" w:hanging="567"/>
        <w:jc w:val="both"/>
        <w:rPr>
          <w:rStyle w:val="TekstpodstawowyZnak"/>
        </w:rPr>
      </w:pPr>
      <w:r>
        <w:rPr>
          <w:rStyle w:val="TekstpodstawowyZnak"/>
          <w:iCs/>
        </w:rPr>
        <w:t xml:space="preserve">   </w:t>
      </w:r>
      <w:r w:rsidR="00554FDC">
        <w:rPr>
          <w:rStyle w:val="TekstpodstawowyZnak"/>
          <w:iCs/>
        </w:rPr>
        <w:t xml:space="preserve"> </w:t>
      </w:r>
      <w:r w:rsidR="002178EC" w:rsidRPr="00C50B6C">
        <w:rPr>
          <w:rStyle w:val="TekstpodstawowyZnak"/>
          <w:iCs/>
        </w:rPr>
        <w:t>10</w:t>
      </w:r>
      <w:r>
        <w:rPr>
          <w:rStyle w:val="TekstpodstawowyZnak"/>
          <w:iCs/>
        </w:rPr>
        <w:t>.</w:t>
      </w:r>
      <w:r>
        <w:rPr>
          <w:rStyle w:val="TekstpodstawowyZnak"/>
          <w:iCs/>
        </w:rPr>
        <w:tab/>
      </w:r>
      <w:r w:rsidRPr="00C50B6C">
        <w:rPr>
          <w:rStyle w:val="TekstpodstawowyZnak"/>
        </w:rPr>
        <w:t xml:space="preserve">Zamawiający  przewiduje możliwość udzielenia zamówień uzupełniających, stanowiących nie więcej niż 20% wartości zamówienia podstawowego. </w:t>
      </w:r>
    </w:p>
    <w:p w:rsidR="009007FE" w:rsidRDefault="009007FE" w:rsidP="00C50B6C">
      <w:pPr>
        <w:pStyle w:val="Tekstpodstawowy"/>
        <w:tabs>
          <w:tab w:val="left" w:pos="567"/>
          <w:tab w:val="left" w:pos="709"/>
          <w:tab w:val="right" w:pos="9070"/>
        </w:tabs>
        <w:spacing w:after="0"/>
        <w:jc w:val="both"/>
        <w:rPr>
          <w:b/>
        </w:rPr>
      </w:pPr>
      <w:r>
        <w:rPr>
          <w:b/>
        </w:rPr>
        <w:t>4.   TERMIN WYKONANIA ZAMÓWIENIA</w:t>
      </w:r>
      <w:r w:rsidR="00C50B6C">
        <w:rPr>
          <w:b/>
        </w:rPr>
        <w:tab/>
      </w:r>
    </w:p>
    <w:p w:rsidR="009007FE" w:rsidRDefault="009007FE">
      <w:pPr>
        <w:rPr>
          <w:b/>
        </w:rPr>
      </w:pPr>
    </w:p>
    <w:p w:rsidR="00554FDC" w:rsidRPr="00F65DB3" w:rsidRDefault="00554FDC" w:rsidP="007B2D08">
      <w:pPr>
        <w:pStyle w:val="dziunia"/>
        <w:spacing w:line="240" w:lineRule="auto"/>
        <w:rPr>
          <w:rFonts w:ascii="Cambria" w:hAnsi="Cambria" w:cs="Courier New"/>
          <w:szCs w:val="24"/>
        </w:rPr>
      </w:pPr>
      <w:r>
        <w:rPr>
          <w:color w:val="000000"/>
          <w:szCs w:val="22"/>
        </w:rPr>
        <w:t>Planowany t</w:t>
      </w:r>
      <w:r w:rsidR="00F72CD6">
        <w:rPr>
          <w:color w:val="000000"/>
          <w:szCs w:val="22"/>
        </w:rPr>
        <w:t>ermin realizacji zam</w:t>
      </w:r>
      <w:r w:rsidR="00F72CD6">
        <w:rPr>
          <w:color w:val="000000"/>
          <w:szCs w:val="22"/>
          <w:shd w:val="clear" w:color="auto" w:fill="FFFFFF"/>
        </w:rPr>
        <w:t>ówienia</w:t>
      </w:r>
      <w:r w:rsidR="00BD761F">
        <w:rPr>
          <w:color w:val="000000"/>
          <w:szCs w:val="22"/>
        </w:rPr>
        <w:t>: od 01 stycznia 2015</w:t>
      </w:r>
      <w:r w:rsidR="00F72CD6">
        <w:rPr>
          <w:color w:val="000000"/>
          <w:szCs w:val="22"/>
        </w:rPr>
        <w:t xml:space="preserve"> r. do dnia </w:t>
      </w:r>
      <w:r w:rsidRPr="00554FDC">
        <w:rPr>
          <w:color w:val="000000"/>
          <w:szCs w:val="22"/>
        </w:rPr>
        <w:t>3</w:t>
      </w:r>
      <w:r w:rsidR="00BD761F">
        <w:rPr>
          <w:color w:val="000000"/>
          <w:szCs w:val="22"/>
        </w:rPr>
        <w:t>1 grudnia 2015</w:t>
      </w:r>
      <w:r w:rsidR="00F72CD6" w:rsidRPr="00554FDC">
        <w:rPr>
          <w:color w:val="000000"/>
          <w:szCs w:val="22"/>
        </w:rPr>
        <w:t xml:space="preserve"> r., tj. </w:t>
      </w:r>
      <w:r w:rsidRPr="00554FDC">
        <w:rPr>
          <w:color w:val="000000"/>
          <w:szCs w:val="22"/>
        </w:rPr>
        <w:t>12</w:t>
      </w:r>
      <w:r w:rsidR="00F72CD6" w:rsidRPr="00554FDC">
        <w:rPr>
          <w:color w:val="000000"/>
          <w:szCs w:val="22"/>
        </w:rPr>
        <w:t xml:space="preserve"> </w:t>
      </w:r>
      <w:proofErr w:type="spellStart"/>
      <w:r w:rsidR="00F72CD6" w:rsidRPr="00554FDC">
        <w:rPr>
          <w:color w:val="000000"/>
          <w:szCs w:val="22"/>
        </w:rPr>
        <w:t>m-c</w:t>
      </w:r>
      <w:r w:rsidRPr="00554FDC">
        <w:rPr>
          <w:color w:val="000000"/>
          <w:szCs w:val="22"/>
        </w:rPr>
        <w:t>y</w:t>
      </w:r>
      <w:proofErr w:type="spellEnd"/>
      <w:r w:rsidR="00BD761F">
        <w:rPr>
          <w:color w:val="000000"/>
          <w:szCs w:val="22"/>
        </w:rPr>
        <w:t>.</w:t>
      </w:r>
    </w:p>
    <w:p w:rsidR="00F72CD6" w:rsidRDefault="00F72CD6" w:rsidP="00554FDC">
      <w:pPr>
        <w:tabs>
          <w:tab w:val="left" w:pos="397"/>
          <w:tab w:val="left" w:pos="567"/>
        </w:tabs>
        <w:jc w:val="both"/>
        <w:rPr>
          <w:b/>
        </w:rPr>
      </w:pPr>
    </w:p>
    <w:p w:rsidR="009007FE" w:rsidRDefault="0058075D" w:rsidP="0058075D">
      <w:pPr>
        <w:ind w:left="426" w:hanging="426"/>
        <w:jc w:val="both"/>
        <w:rPr>
          <w:b/>
        </w:rPr>
      </w:pPr>
      <w:r>
        <w:rPr>
          <w:b/>
        </w:rPr>
        <w:t>5.</w:t>
      </w:r>
      <w:r>
        <w:rPr>
          <w:b/>
        </w:rPr>
        <w:tab/>
      </w:r>
      <w:r w:rsidR="009007FE" w:rsidRPr="000417B7">
        <w:rPr>
          <w:b/>
        </w:rPr>
        <w:t xml:space="preserve">WARUNKI UDZIAŁU W POSTĘPOWANIU ORAZ OPIS SPOSOBU    DOKONYWANIA OCENY SPEŁNIANIA TYCH WARUNKÓW </w:t>
      </w:r>
    </w:p>
    <w:p w:rsidR="009007FE" w:rsidRDefault="009007FE" w:rsidP="001E5D5E">
      <w:pPr>
        <w:ind w:left="540" w:hanging="540"/>
        <w:jc w:val="both"/>
        <w:rPr>
          <w:b/>
        </w:rPr>
      </w:pPr>
    </w:p>
    <w:p w:rsidR="009007FE" w:rsidRDefault="009007FE" w:rsidP="00FC0362">
      <w:pPr>
        <w:tabs>
          <w:tab w:val="left" w:pos="284"/>
        </w:tabs>
        <w:autoSpaceDE w:val="0"/>
        <w:autoSpaceDN w:val="0"/>
        <w:adjustRightInd w:val="0"/>
        <w:ind w:left="426" w:hanging="426"/>
        <w:jc w:val="both"/>
      </w:pPr>
      <w:r>
        <w:t>O zamówienie mogą ubiegać się Wykonawcy którzy spełniają warunki dotyczące:</w:t>
      </w:r>
    </w:p>
    <w:p w:rsidR="009007FE" w:rsidRPr="00266768" w:rsidRDefault="009007FE" w:rsidP="00FC0362">
      <w:pPr>
        <w:tabs>
          <w:tab w:val="left" w:pos="284"/>
        </w:tabs>
        <w:autoSpaceDE w:val="0"/>
        <w:autoSpaceDN w:val="0"/>
        <w:adjustRightInd w:val="0"/>
        <w:ind w:left="426" w:hanging="426"/>
        <w:jc w:val="both"/>
      </w:pPr>
    </w:p>
    <w:p w:rsidR="009007FE" w:rsidRPr="00962B41" w:rsidRDefault="009007FE" w:rsidP="006F2333">
      <w:pPr>
        <w:autoSpaceDE w:val="0"/>
        <w:autoSpaceDN w:val="0"/>
        <w:adjustRightInd w:val="0"/>
        <w:ind w:left="426" w:hanging="426"/>
        <w:rPr>
          <w:b/>
        </w:rPr>
      </w:pPr>
      <w:r>
        <w:t xml:space="preserve">1)   </w:t>
      </w:r>
      <w:r w:rsidRPr="00962B41">
        <w:rPr>
          <w:b/>
        </w:rPr>
        <w:t>posiadania uprawnień do wykonywania określonej działalności lub czynności, jeżeli przepisy prawa nakładają obowiązek ich posiadania, szczególności koncesji, zezwolenia lub licencji;</w:t>
      </w:r>
    </w:p>
    <w:p w:rsidR="009007FE" w:rsidRPr="00050185" w:rsidRDefault="009007FE" w:rsidP="00FA0A50">
      <w:pPr>
        <w:autoSpaceDE w:val="0"/>
        <w:autoSpaceDN w:val="0"/>
        <w:adjustRightInd w:val="0"/>
        <w:ind w:left="540" w:hanging="360"/>
      </w:pPr>
    </w:p>
    <w:p w:rsidR="00287557" w:rsidRPr="00D93AB5" w:rsidRDefault="00287557" w:rsidP="00D93AB5">
      <w:pPr>
        <w:pStyle w:val="Tekstpodstawowy2"/>
        <w:spacing w:line="240" w:lineRule="auto"/>
        <w:ind w:left="426" w:hanging="426"/>
        <w:jc w:val="both"/>
        <w:rPr>
          <w:color w:val="000000"/>
          <w:sz w:val="24"/>
          <w:szCs w:val="24"/>
        </w:rPr>
      </w:pPr>
      <w:r w:rsidRPr="00D93AB5">
        <w:rPr>
          <w:sz w:val="24"/>
          <w:szCs w:val="24"/>
        </w:rPr>
        <w:t xml:space="preserve">      </w:t>
      </w:r>
      <w:r w:rsidR="00E143B9" w:rsidRPr="00D93AB5">
        <w:rPr>
          <w:color w:val="000000"/>
          <w:sz w:val="24"/>
          <w:szCs w:val="24"/>
        </w:rPr>
        <w:t xml:space="preserve">Wykonawca </w:t>
      </w:r>
      <w:r w:rsidRPr="00D93AB5">
        <w:rPr>
          <w:color w:val="000000"/>
          <w:sz w:val="24"/>
          <w:szCs w:val="24"/>
        </w:rPr>
        <w:t xml:space="preserve">spełni warunek jeżeli </w:t>
      </w:r>
      <w:r w:rsidR="00E143B9" w:rsidRPr="00D93AB5">
        <w:rPr>
          <w:color w:val="000000"/>
          <w:sz w:val="24"/>
          <w:szCs w:val="24"/>
        </w:rPr>
        <w:t xml:space="preserve">wykaże, że </w:t>
      </w:r>
      <w:r w:rsidRPr="00D93AB5">
        <w:rPr>
          <w:color w:val="000000"/>
          <w:sz w:val="24"/>
          <w:szCs w:val="24"/>
        </w:rPr>
        <w:t xml:space="preserve"> posiada</w:t>
      </w:r>
      <w:r w:rsidRPr="00D93AB5">
        <w:rPr>
          <w:sz w:val="24"/>
          <w:szCs w:val="24"/>
        </w:rPr>
        <w:tab/>
        <w:t>aktualnie obowiązującą oraz ważną przez okres trwania umowy koncesję, o której mowa w art. 32 ustawy z dnia 10 kwietnia 1997 r. Prawo energetyczne (Dz. U. z 2012 r. poz. 1059) na prowadzenie działalności gospodarczej w zakresie obrotu energią elektryczną wydaną przez Prezesa Urzędu Regulacji Energetyki</w:t>
      </w:r>
      <w:r w:rsidR="00D93AB5">
        <w:rPr>
          <w:sz w:val="24"/>
          <w:szCs w:val="24"/>
        </w:rPr>
        <w:t xml:space="preserve"> oraz,  że </w:t>
      </w:r>
      <w:r w:rsidR="00D93AB5" w:rsidRPr="00D93AB5">
        <w:rPr>
          <w:color w:val="000000"/>
          <w:sz w:val="24"/>
          <w:szCs w:val="24"/>
        </w:rPr>
        <w:t>posiada aktualną podpisaną umowę generalną z Operatorem Systemu Dystrybucyjnego (OSD) na świadczenie usług  dystrybucyjnych  energii elektrycznej na obszarze na którym znajduje się miejsce dostarczenia energii elektrycznej - w przypadku Wykonawców nie będących Właścicielami sieci dystrybucyjnej,</w:t>
      </w:r>
    </w:p>
    <w:p w:rsidR="009007FE" w:rsidRDefault="005063D9" w:rsidP="005063D9">
      <w:pPr>
        <w:ind w:left="426"/>
        <w:jc w:val="both"/>
      </w:pPr>
      <w:r w:rsidRPr="005063D9">
        <w:t>Ocena spełniania w/w warunku będzie dokonana w oparciu o informacje zawarte w   złożonych do</w:t>
      </w:r>
      <w:r>
        <w:t>kumentach wskazanych w rozdz. 6</w:t>
      </w:r>
      <w:r w:rsidRPr="005063D9">
        <w:t xml:space="preserve"> SIWZ, na zasadzie spełnia/nie spełnia.</w:t>
      </w:r>
    </w:p>
    <w:p w:rsidR="00287557" w:rsidRPr="005063D9" w:rsidRDefault="00287557" w:rsidP="005063D9">
      <w:pPr>
        <w:ind w:left="426"/>
        <w:jc w:val="both"/>
      </w:pPr>
    </w:p>
    <w:p w:rsidR="009007FE" w:rsidRDefault="009007FE" w:rsidP="006F2333">
      <w:pPr>
        <w:ind w:left="540" w:hanging="540"/>
        <w:jc w:val="both"/>
        <w:rPr>
          <w:b/>
        </w:rPr>
      </w:pPr>
      <w:r>
        <w:t xml:space="preserve">2)  </w:t>
      </w:r>
      <w:r w:rsidR="006F2333">
        <w:t xml:space="preserve"> </w:t>
      </w:r>
      <w:r w:rsidRPr="00962B41">
        <w:rPr>
          <w:b/>
        </w:rPr>
        <w:t>posiadania wiedzy i doświadczenia;</w:t>
      </w:r>
    </w:p>
    <w:p w:rsidR="009007FE" w:rsidRPr="00FC0362" w:rsidRDefault="009007FE" w:rsidP="00FA0A50">
      <w:pPr>
        <w:ind w:left="540" w:hanging="360"/>
        <w:jc w:val="both"/>
        <w:rPr>
          <w:b/>
        </w:rPr>
      </w:pPr>
    </w:p>
    <w:p w:rsidR="00F72CD6" w:rsidRDefault="00F72CD6" w:rsidP="006F2333">
      <w:pPr>
        <w:ind w:left="426"/>
        <w:jc w:val="both"/>
      </w:pPr>
      <w:r w:rsidRPr="00FC0362">
        <w:t>Wykonawca spełni warunek, jeżeli złoży oświad</w:t>
      </w:r>
      <w:r>
        <w:t xml:space="preserve">czenie z wykorzystaniem wzoru – </w:t>
      </w:r>
      <w:r w:rsidRPr="00FC0362">
        <w:rPr>
          <w:b/>
        </w:rPr>
        <w:t xml:space="preserve">załącznik nr </w:t>
      </w:r>
      <w:r w:rsidR="00FB1FB8">
        <w:rPr>
          <w:b/>
        </w:rPr>
        <w:t>4</w:t>
      </w:r>
      <w:r>
        <w:t xml:space="preserve"> do SIWZ.</w:t>
      </w:r>
    </w:p>
    <w:p w:rsidR="00F72CD6" w:rsidRDefault="00F72CD6" w:rsidP="00F72CD6">
      <w:pPr>
        <w:ind w:left="540"/>
        <w:jc w:val="both"/>
      </w:pPr>
    </w:p>
    <w:p w:rsidR="009007FE" w:rsidRPr="00962B41" w:rsidRDefault="009007FE" w:rsidP="006F2333">
      <w:pPr>
        <w:jc w:val="both"/>
        <w:rPr>
          <w:b/>
        </w:rPr>
      </w:pPr>
      <w:r>
        <w:t xml:space="preserve">3) </w:t>
      </w:r>
      <w:r w:rsidR="006F2333">
        <w:t xml:space="preserve">  </w:t>
      </w:r>
      <w:r w:rsidRPr="00962B41">
        <w:rPr>
          <w:b/>
        </w:rPr>
        <w:t>dysponowania odpowiednim potencjałem technicznym;</w:t>
      </w:r>
    </w:p>
    <w:p w:rsidR="009007FE" w:rsidRPr="00962B41" w:rsidRDefault="009007FE" w:rsidP="00FA0A50">
      <w:pPr>
        <w:ind w:left="540" w:hanging="360"/>
        <w:jc w:val="both"/>
        <w:rPr>
          <w:b/>
        </w:rPr>
      </w:pPr>
      <w:r w:rsidRPr="00962B41">
        <w:rPr>
          <w:b/>
        </w:rPr>
        <w:t xml:space="preserve">               </w:t>
      </w:r>
    </w:p>
    <w:p w:rsidR="00C94D80" w:rsidRDefault="00C94D80" w:rsidP="006F2333">
      <w:pPr>
        <w:ind w:left="426"/>
        <w:jc w:val="both"/>
      </w:pPr>
      <w:r w:rsidRPr="00FC0362">
        <w:t>Wykonawca spełni warunek, jeżeli złoży oświad</w:t>
      </w:r>
      <w:r>
        <w:t xml:space="preserve">czenie z wykorzystaniem wzoru – </w:t>
      </w:r>
      <w:r w:rsidRPr="00FC0362">
        <w:rPr>
          <w:b/>
        </w:rPr>
        <w:t xml:space="preserve">załącznik nr </w:t>
      </w:r>
      <w:r w:rsidR="00FB1FB8">
        <w:rPr>
          <w:b/>
        </w:rPr>
        <w:t>4</w:t>
      </w:r>
      <w:r>
        <w:t xml:space="preserve"> do SIWZ.</w:t>
      </w:r>
    </w:p>
    <w:p w:rsidR="00C94D80" w:rsidRDefault="00C94D80" w:rsidP="00C94D80">
      <w:pPr>
        <w:ind w:left="540"/>
        <w:jc w:val="both"/>
      </w:pPr>
    </w:p>
    <w:p w:rsidR="009007FE" w:rsidRDefault="009007FE" w:rsidP="006F2333">
      <w:pPr>
        <w:tabs>
          <w:tab w:val="left" w:pos="426"/>
          <w:tab w:val="left" w:pos="567"/>
        </w:tabs>
        <w:jc w:val="both"/>
        <w:rPr>
          <w:b/>
        </w:rPr>
      </w:pPr>
      <w:r>
        <w:t xml:space="preserve">4) </w:t>
      </w:r>
      <w:r w:rsidR="006F2333">
        <w:t xml:space="preserve">   </w:t>
      </w:r>
      <w:r w:rsidRPr="00962B41">
        <w:rPr>
          <w:b/>
        </w:rPr>
        <w:t>dysponowania osobami do wykonania zamówienia;</w:t>
      </w:r>
    </w:p>
    <w:p w:rsidR="00AB6E3C" w:rsidRPr="00962B41" w:rsidRDefault="00AB6E3C" w:rsidP="00FA0A50">
      <w:pPr>
        <w:ind w:left="540" w:hanging="360"/>
        <w:jc w:val="both"/>
        <w:rPr>
          <w:b/>
        </w:rPr>
      </w:pPr>
    </w:p>
    <w:p w:rsidR="009007FE" w:rsidRDefault="006F2333" w:rsidP="006F2333">
      <w:pPr>
        <w:ind w:left="426" w:hanging="426"/>
        <w:jc w:val="both"/>
      </w:pPr>
      <w:r>
        <w:lastRenderedPageBreak/>
        <w:t xml:space="preserve">       </w:t>
      </w:r>
      <w:r w:rsidR="00644721" w:rsidRPr="00644721">
        <w:t xml:space="preserve">Wykonawca spełni warunek, jeżeli złoży oświadczenie </w:t>
      </w:r>
      <w:r>
        <w:t>z wykorzystaniem wzoru –</w:t>
      </w:r>
      <w:r w:rsidR="009007FE" w:rsidRPr="00644721">
        <w:rPr>
          <w:b/>
        </w:rPr>
        <w:t xml:space="preserve">załącznik nr </w:t>
      </w:r>
      <w:r w:rsidR="00FB1FB8">
        <w:rPr>
          <w:b/>
        </w:rPr>
        <w:t>4</w:t>
      </w:r>
      <w:r w:rsidR="005F1411">
        <w:rPr>
          <w:b/>
        </w:rPr>
        <w:t xml:space="preserve"> </w:t>
      </w:r>
      <w:r w:rsidR="009007FE" w:rsidRPr="00644721">
        <w:t xml:space="preserve">do SIWZ </w:t>
      </w:r>
      <w:r w:rsidR="002D6289" w:rsidRPr="00644721">
        <w:t>.</w:t>
      </w:r>
    </w:p>
    <w:p w:rsidR="002D6289" w:rsidRPr="00CF36F1" w:rsidRDefault="002D6289" w:rsidP="00AB6E3C">
      <w:pPr>
        <w:ind w:left="540"/>
        <w:jc w:val="both"/>
      </w:pPr>
    </w:p>
    <w:p w:rsidR="009007FE" w:rsidRDefault="009007FE" w:rsidP="00FA0A50">
      <w:pPr>
        <w:ind w:left="540" w:hanging="360"/>
        <w:jc w:val="both"/>
        <w:rPr>
          <w:b/>
        </w:rPr>
      </w:pPr>
      <w:r>
        <w:t xml:space="preserve">5)  </w:t>
      </w:r>
      <w:r w:rsidRPr="00962B41">
        <w:rPr>
          <w:b/>
        </w:rPr>
        <w:t>sytuacji ekonomicznej i finansowej</w:t>
      </w:r>
      <w:r>
        <w:rPr>
          <w:b/>
        </w:rPr>
        <w:t>;</w:t>
      </w:r>
    </w:p>
    <w:p w:rsidR="009007FE" w:rsidRDefault="009007FE" w:rsidP="00FA0A50">
      <w:pPr>
        <w:ind w:left="540" w:hanging="360"/>
        <w:jc w:val="both"/>
        <w:rPr>
          <w:b/>
        </w:rPr>
      </w:pPr>
      <w:r>
        <w:t xml:space="preserve">   </w:t>
      </w:r>
    </w:p>
    <w:p w:rsidR="009007FE" w:rsidRDefault="006F2333" w:rsidP="006F2333">
      <w:pPr>
        <w:autoSpaceDE w:val="0"/>
        <w:autoSpaceDN w:val="0"/>
        <w:adjustRightInd w:val="0"/>
        <w:ind w:left="426" w:hanging="426"/>
        <w:jc w:val="both"/>
      </w:pPr>
      <w:r>
        <w:t xml:space="preserve">       </w:t>
      </w:r>
      <w:r w:rsidR="009007FE" w:rsidRPr="00FC0362">
        <w:t xml:space="preserve">Wykonawca spełni warunek, jeżeli złoży oświadczenie z wykorzystaniem wzoru – </w:t>
      </w:r>
      <w:r w:rsidR="009007FE" w:rsidRPr="00FC0362">
        <w:rPr>
          <w:b/>
        </w:rPr>
        <w:t xml:space="preserve">załącznik nr </w:t>
      </w:r>
      <w:r w:rsidR="00FB1FB8">
        <w:rPr>
          <w:b/>
        </w:rPr>
        <w:t>4</w:t>
      </w:r>
      <w:r w:rsidR="009007FE" w:rsidRPr="00FC0362">
        <w:t xml:space="preserve"> do SIWZ</w:t>
      </w:r>
      <w:r w:rsidR="009007FE">
        <w:t>.</w:t>
      </w:r>
    </w:p>
    <w:p w:rsidR="009007FE" w:rsidRDefault="009007FE" w:rsidP="00C94D80">
      <w:pPr>
        <w:autoSpaceDE w:val="0"/>
        <w:autoSpaceDN w:val="0"/>
        <w:adjustRightInd w:val="0"/>
        <w:jc w:val="both"/>
      </w:pPr>
    </w:p>
    <w:p w:rsidR="00F032E9" w:rsidRPr="002D6289" w:rsidRDefault="009007FE" w:rsidP="00F032E9">
      <w:pPr>
        <w:pStyle w:val="Tekstpodstawowy"/>
        <w:ind w:left="540" w:hanging="540"/>
        <w:jc w:val="both"/>
        <w:rPr>
          <w:b/>
        </w:rPr>
      </w:pPr>
      <w:r w:rsidRPr="00FC0362">
        <w:rPr>
          <w:b/>
        </w:rPr>
        <w:t xml:space="preserve">6. </w:t>
      </w:r>
      <w:r>
        <w:rPr>
          <w:b/>
        </w:rPr>
        <w:t xml:space="preserve"> </w:t>
      </w:r>
      <w:r w:rsidRPr="00FC0362">
        <w:rPr>
          <w:b/>
        </w:rPr>
        <w:t xml:space="preserve">WYKAZ OŚWIADCZEŃ I DOKUMENTÓW JAKIE MAJĄ </w:t>
      </w:r>
      <w:r>
        <w:rPr>
          <w:b/>
        </w:rPr>
        <w:t>D</w:t>
      </w:r>
      <w:r w:rsidRPr="00FC0362">
        <w:rPr>
          <w:b/>
        </w:rPr>
        <w:t xml:space="preserve">OSTARCZYĆ WYKONAWCY W CELU POTWIERDZENIA </w:t>
      </w:r>
      <w:r>
        <w:rPr>
          <w:b/>
        </w:rPr>
        <w:t>WARUNKÓW UDZIAŁU W POSTĘPOWANIU</w:t>
      </w:r>
    </w:p>
    <w:p w:rsidR="009007FE" w:rsidRPr="00F72CD6" w:rsidRDefault="009007FE" w:rsidP="00F72CD6">
      <w:pPr>
        <w:tabs>
          <w:tab w:val="left" w:pos="284"/>
        </w:tabs>
        <w:autoSpaceDE w:val="0"/>
        <w:autoSpaceDN w:val="0"/>
        <w:adjustRightInd w:val="0"/>
        <w:ind w:left="709" w:hanging="709"/>
        <w:jc w:val="both"/>
      </w:pPr>
      <w:r w:rsidRPr="00962B41">
        <w:t xml:space="preserve">        1. W celu oceny spełniania przez Wykonawcę warunków, o których mowa w art. 22 ust. 1 ustawy z dnia 29 stycznia 2004 r. – Prawo zamówień publicznych, </w:t>
      </w:r>
      <w:r>
        <w:t>należy przedłożyć:</w:t>
      </w:r>
    </w:p>
    <w:p w:rsidR="008E660C" w:rsidRDefault="00F72CD6" w:rsidP="008E660C">
      <w:pPr>
        <w:autoSpaceDE w:val="0"/>
        <w:autoSpaceDN w:val="0"/>
        <w:adjustRightInd w:val="0"/>
        <w:ind w:left="993" w:hanging="284"/>
        <w:jc w:val="both"/>
      </w:pPr>
      <w:r>
        <w:t xml:space="preserve">- </w:t>
      </w:r>
      <w:r w:rsidR="009007FE" w:rsidRPr="00A85B13">
        <w:t>oświadczenie, że osoby, które będą uczestn</w:t>
      </w:r>
      <w:r w:rsidR="006A7E46">
        <w:t xml:space="preserve">iczyć w wykonywaniu zamówienia, </w:t>
      </w:r>
      <w:r w:rsidR="009007FE" w:rsidRPr="00A85B13">
        <w:t>posiadają wymagane uprawnienia, jeżeli ustawy</w:t>
      </w:r>
      <w:r w:rsidR="006A7E46">
        <w:t xml:space="preserve"> nakładają obowiązek posiadania </w:t>
      </w:r>
      <w:r w:rsidR="009007FE" w:rsidRPr="00A85B13">
        <w:t xml:space="preserve">takich uprawnień </w:t>
      </w:r>
      <w:r w:rsidR="009007FE">
        <w:t xml:space="preserve">z wykorzystaniem wzoru – </w:t>
      </w:r>
      <w:r w:rsidR="009007FE" w:rsidRPr="00A85B13">
        <w:rPr>
          <w:b/>
        </w:rPr>
        <w:t xml:space="preserve">załącznik nr </w:t>
      </w:r>
      <w:r w:rsidR="00FB1FB8">
        <w:rPr>
          <w:b/>
        </w:rPr>
        <w:t>4</w:t>
      </w:r>
      <w:r w:rsidR="009007FE" w:rsidRPr="00A85B13">
        <w:t xml:space="preserve"> do SIWZ</w:t>
      </w:r>
      <w:r w:rsidR="009007FE">
        <w:t>.</w:t>
      </w:r>
    </w:p>
    <w:p w:rsidR="009007FE" w:rsidRPr="00D93AB5" w:rsidRDefault="008E660C" w:rsidP="00D93AB5">
      <w:pPr>
        <w:pStyle w:val="Tekstpodstawowy2"/>
        <w:spacing w:line="240" w:lineRule="auto"/>
        <w:ind w:left="993" w:hanging="993"/>
        <w:jc w:val="both"/>
        <w:rPr>
          <w:color w:val="000000"/>
          <w:sz w:val="24"/>
          <w:szCs w:val="24"/>
        </w:rPr>
      </w:pPr>
      <w:r>
        <w:rPr>
          <w:sz w:val="23"/>
          <w:szCs w:val="23"/>
        </w:rPr>
        <w:t xml:space="preserve">            -  </w:t>
      </w:r>
      <w:r w:rsidRPr="00D93AB5">
        <w:rPr>
          <w:sz w:val="24"/>
          <w:szCs w:val="24"/>
        </w:rPr>
        <w:t>aktualnie obowiązującą oraz ważną przez okres trwania umowy koncesję, o której mowa w art. 32 ustawy z dnia 10 kwietnia 1997 r. Prawo energetyczne (Dz. U. z 2012 r. poz. 1059) na prowadzenie działalności gospodarczej w zakresie obrotu energią elektryczną wydaną przez Prez</w:t>
      </w:r>
      <w:r w:rsidR="00D93AB5">
        <w:rPr>
          <w:sz w:val="24"/>
          <w:szCs w:val="24"/>
        </w:rPr>
        <w:t xml:space="preserve">esa Urzędu Regulacji Energetyki oraz </w:t>
      </w:r>
      <w:r w:rsidRPr="00D93AB5">
        <w:rPr>
          <w:sz w:val="24"/>
          <w:szCs w:val="24"/>
        </w:rPr>
        <w:t xml:space="preserve"> </w:t>
      </w:r>
      <w:r w:rsidR="00D93AB5">
        <w:rPr>
          <w:sz w:val="24"/>
          <w:szCs w:val="24"/>
        </w:rPr>
        <w:t xml:space="preserve">oświadczenie o posiadaniu </w:t>
      </w:r>
      <w:r w:rsidR="00D93AB5">
        <w:rPr>
          <w:color w:val="000000"/>
          <w:sz w:val="24"/>
          <w:szCs w:val="24"/>
        </w:rPr>
        <w:t>aktualnej podpisanej umowy generalnej</w:t>
      </w:r>
      <w:r w:rsidR="00D93AB5" w:rsidRPr="00D93AB5">
        <w:rPr>
          <w:color w:val="000000"/>
          <w:sz w:val="24"/>
          <w:szCs w:val="24"/>
        </w:rPr>
        <w:t xml:space="preserve"> z Operatorem Systemu Dystrybucyjnego (OSD) na świadczenie usług  dystrybucyjnych  energii elektrycznej na obszarze na którym znajduje się miejsce dostarczenia energii elektrycznej - w przypadku Wykonawców nie będących Wła</w:t>
      </w:r>
      <w:r w:rsidR="00D93AB5">
        <w:rPr>
          <w:color w:val="000000"/>
          <w:sz w:val="24"/>
          <w:szCs w:val="24"/>
        </w:rPr>
        <w:t>ścicielami sieci dystrybucyjnej.</w:t>
      </w:r>
    </w:p>
    <w:p w:rsidR="009007FE" w:rsidRPr="00AF63D5" w:rsidRDefault="009007FE" w:rsidP="00FC0362">
      <w:pPr>
        <w:tabs>
          <w:tab w:val="left" w:pos="284"/>
        </w:tabs>
        <w:autoSpaceDE w:val="0"/>
        <w:autoSpaceDN w:val="0"/>
        <w:adjustRightInd w:val="0"/>
        <w:ind w:left="709" w:hanging="709"/>
        <w:jc w:val="both"/>
      </w:pPr>
      <w:r>
        <w:t xml:space="preserve">           </w:t>
      </w:r>
      <w:r w:rsidRPr="00AF63D5">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w:t>
      </w:r>
      <w:r w:rsidR="00AF63D5">
        <w:t>isty dostęp do ich zasobów,  żąda</w:t>
      </w:r>
      <w:r w:rsidRPr="00AF63D5">
        <w:t xml:space="preserve"> w przypadku warunków, o których mowa w art. 22 ust. 1 pkt. 4 ustawy dokumentów dotyczących w szczególności:</w:t>
      </w:r>
    </w:p>
    <w:p w:rsidR="009007FE" w:rsidRPr="00AF63D5" w:rsidRDefault="009007FE" w:rsidP="00FC0362">
      <w:pPr>
        <w:tabs>
          <w:tab w:val="left" w:pos="567"/>
          <w:tab w:val="left" w:pos="1134"/>
        </w:tabs>
        <w:autoSpaceDE w:val="0"/>
        <w:autoSpaceDN w:val="0"/>
        <w:adjustRightInd w:val="0"/>
        <w:ind w:left="851" w:hanging="851"/>
      </w:pPr>
      <w:r w:rsidRPr="00AF63D5">
        <w:t xml:space="preserve">            1)  zakresu dostępnych Wykonawcy zasobów innego podmiotu,</w:t>
      </w:r>
    </w:p>
    <w:p w:rsidR="009007FE" w:rsidRPr="00AF63D5" w:rsidRDefault="009007FE" w:rsidP="00FC0362">
      <w:pPr>
        <w:tabs>
          <w:tab w:val="left" w:pos="567"/>
          <w:tab w:val="left" w:pos="993"/>
        </w:tabs>
        <w:autoSpaceDE w:val="0"/>
        <w:autoSpaceDN w:val="0"/>
        <w:adjustRightInd w:val="0"/>
        <w:ind w:left="851" w:hanging="851"/>
        <w:jc w:val="both"/>
      </w:pPr>
      <w:r w:rsidRPr="00AF63D5">
        <w:t xml:space="preserve">            2)</w:t>
      </w:r>
      <w:r w:rsidRPr="00AF63D5">
        <w:tab/>
        <w:t xml:space="preserve"> sposobu wykorzystania zasobów innego podmiotu, przez Wykonawcę, przy  wykonywaniu zamówienia,</w:t>
      </w:r>
    </w:p>
    <w:p w:rsidR="009007FE" w:rsidRPr="00AF63D5" w:rsidRDefault="009007FE" w:rsidP="00FC0362">
      <w:pPr>
        <w:tabs>
          <w:tab w:val="left" w:pos="567"/>
        </w:tabs>
        <w:autoSpaceDE w:val="0"/>
        <w:autoSpaceDN w:val="0"/>
        <w:adjustRightInd w:val="0"/>
        <w:ind w:left="851" w:hanging="851"/>
        <w:jc w:val="both"/>
      </w:pPr>
      <w:r w:rsidRPr="00AF63D5">
        <w:t xml:space="preserve">            3)  charakteru stosunku, jaki będzie łączył Wykonawcę z innym podmiotem,</w:t>
      </w:r>
    </w:p>
    <w:p w:rsidR="009007FE" w:rsidRPr="00AF63D5" w:rsidRDefault="009007FE" w:rsidP="00FC0362">
      <w:pPr>
        <w:tabs>
          <w:tab w:val="left" w:pos="567"/>
        </w:tabs>
        <w:ind w:left="851" w:hanging="851"/>
        <w:jc w:val="both"/>
      </w:pPr>
      <w:r w:rsidRPr="00AF63D5">
        <w:t xml:space="preserve">            4)  zakresu i okresu udziału innego podmiotu przy wykonywaniu zamówienia.</w:t>
      </w:r>
    </w:p>
    <w:p w:rsidR="009007FE" w:rsidRDefault="009007FE" w:rsidP="00FC0362">
      <w:pPr>
        <w:autoSpaceDE w:val="0"/>
        <w:autoSpaceDN w:val="0"/>
        <w:adjustRightInd w:val="0"/>
        <w:ind w:left="709" w:hanging="709"/>
        <w:jc w:val="both"/>
      </w:pPr>
      <w:r w:rsidRPr="00AF63D5">
        <w:t xml:space="preserve">     </w:t>
      </w:r>
      <w:r w:rsidRPr="00AF63D5">
        <w:tab/>
        <w:t>Jeżeli Wykonawca ma siedzibę lub miejsce zamieszkania poza terytorium Rzeczypospolitej Polskiej, zamiast dokumentów, o których mowa w ust. 1 pkt.1 – składa dokument lub dokumenty wystawione w kraju, w którym ma miejsce zamieszkania lub siedzibę, potwierdzające odpowiednio, że posiada uprawnienia do wykonywania działalności związanej z przedmiotem zamówienia.</w:t>
      </w:r>
    </w:p>
    <w:p w:rsidR="009007FE" w:rsidRPr="00AF63D5" w:rsidRDefault="009007FE" w:rsidP="00FC0362">
      <w:pPr>
        <w:pStyle w:val="Tekstpodstawowy"/>
        <w:jc w:val="both"/>
        <w:rPr>
          <w:b/>
        </w:rPr>
      </w:pPr>
    </w:p>
    <w:p w:rsidR="009007FE" w:rsidRDefault="009007FE" w:rsidP="00FA0A50">
      <w:pPr>
        <w:tabs>
          <w:tab w:val="left" w:pos="284"/>
          <w:tab w:val="left" w:pos="567"/>
        </w:tabs>
        <w:autoSpaceDE w:val="0"/>
        <w:autoSpaceDN w:val="0"/>
        <w:adjustRightInd w:val="0"/>
        <w:ind w:left="720" w:hanging="720"/>
        <w:jc w:val="both"/>
      </w:pPr>
      <w:r>
        <w:t xml:space="preserve">         2.</w:t>
      </w:r>
      <w:r w:rsidRPr="007F7000">
        <w:t xml:space="preserve"> W celu wykazania braku podstaw do wykluczenia z postęp</w:t>
      </w:r>
      <w:r>
        <w:t xml:space="preserve">owania o udzielenie zamówienia </w:t>
      </w:r>
      <w:r w:rsidRPr="007F7000">
        <w:t>Wykonawcy w okolicznościach, o których mowa w art. 24 ust. 1 ustawy należy przedłożyć następujące dokumenty:</w:t>
      </w:r>
    </w:p>
    <w:p w:rsidR="009007FE" w:rsidRPr="007F7000" w:rsidRDefault="009007FE" w:rsidP="00FC0362">
      <w:pPr>
        <w:tabs>
          <w:tab w:val="left" w:pos="284"/>
          <w:tab w:val="left" w:pos="567"/>
        </w:tabs>
        <w:autoSpaceDE w:val="0"/>
        <w:autoSpaceDN w:val="0"/>
        <w:adjustRightInd w:val="0"/>
        <w:ind w:left="993" w:hanging="993"/>
        <w:jc w:val="both"/>
        <w:rPr>
          <w:b/>
        </w:rPr>
      </w:pPr>
    </w:p>
    <w:p w:rsidR="009007FE" w:rsidRPr="00050185" w:rsidRDefault="009007FE" w:rsidP="00FC0362">
      <w:pPr>
        <w:autoSpaceDE w:val="0"/>
        <w:autoSpaceDN w:val="0"/>
        <w:adjustRightInd w:val="0"/>
        <w:ind w:left="1276" w:hanging="1276"/>
        <w:jc w:val="both"/>
        <w:rPr>
          <w:sz w:val="22"/>
          <w:szCs w:val="22"/>
        </w:rPr>
      </w:pPr>
      <w:r>
        <w:rPr>
          <w:b/>
        </w:rPr>
        <w:lastRenderedPageBreak/>
        <w:t xml:space="preserve">                </w:t>
      </w:r>
      <w:r>
        <w:t>1) oświadczenie</w:t>
      </w:r>
      <w:r w:rsidRPr="001D4FA2">
        <w:t xml:space="preserve"> </w:t>
      </w:r>
      <w:r>
        <w:t xml:space="preserve">o braku podstaw do wykluczenia z wykorzystaniem wzoru – </w:t>
      </w:r>
      <w:r w:rsidRPr="00A85EAB">
        <w:rPr>
          <w:b/>
        </w:rPr>
        <w:t xml:space="preserve">załącznik nr </w:t>
      </w:r>
      <w:r w:rsidR="00FB1FB8">
        <w:rPr>
          <w:b/>
        </w:rPr>
        <w:t>3</w:t>
      </w:r>
      <w:r w:rsidRPr="00A85EAB">
        <w:t xml:space="preserve"> do SIWZ;</w:t>
      </w:r>
    </w:p>
    <w:p w:rsidR="009007FE" w:rsidRDefault="009007FE" w:rsidP="00A85B13">
      <w:pPr>
        <w:autoSpaceDE w:val="0"/>
        <w:autoSpaceDN w:val="0"/>
        <w:adjustRightInd w:val="0"/>
        <w:ind w:left="1276" w:hanging="1276"/>
        <w:jc w:val="both"/>
      </w:pPr>
      <w:r>
        <w:t xml:space="preserve">                2) aktualny odpis</w:t>
      </w:r>
      <w:r w:rsidRPr="00CF36F1">
        <w:t xml:space="preserve"> z właściwego rejestru lub z centralnej ewidencji i informacji o działalności gospodarczej, jeżeli odrębne przepisy wymagają wpisu do rejestru lub ewidencji, w celu wykazania braku podstaw do wykluczenia w oparciu o art. 24 us</w:t>
      </w:r>
      <w:r>
        <w:t>t. 1 pkt. 2 ustawy, wystawiony</w:t>
      </w:r>
      <w:r w:rsidRPr="00CF36F1">
        <w:t xml:space="preserve"> nie wcześniej niż 6 miesięcy </w:t>
      </w:r>
      <w:r>
        <w:t xml:space="preserve">przed upływem terminu; </w:t>
      </w:r>
    </w:p>
    <w:p w:rsidR="009007FE" w:rsidRDefault="009007FE" w:rsidP="00C22187">
      <w:pPr>
        <w:autoSpaceDE w:val="0"/>
        <w:autoSpaceDN w:val="0"/>
        <w:adjustRightInd w:val="0"/>
        <w:ind w:left="900" w:hanging="360"/>
        <w:jc w:val="both"/>
      </w:pPr>
      <w:r>
        <w:t xml:space="preserve">3. </w:t>
      </w:r>
      <w:r w:rsidRPr="007F7000">
        <w:t>W celu wykazania braku podstaw do wykluczenia z postęp</w:t>
      </w:r>
      <w:r>
        <w:t xml:space="preserve">owania o udzielenie zamówienia </w:t>
      </w:r>
      <w:r w:rsidRPr="007F7000">
        <w:t xml:space="preserve">Wykonawcy w okolicznościach, o których mowa w art. 24 ust. </w:t>
      </w:r>
      <w:r>
        <w:t>2</w:t>
      </w:r>
      <w:r w:rsidRPr="007F7000">
        <w:t xml:space="preserve"> ustawy</w:t>
      </w:r>
      <w:r>
        <w:t>,</w:t>
      </w:r>
      <w:r w:rsidRPr="007F7000">
        <w:t xml:space="preserve"> należy przedłożyć następujące dokumenty:</w:t>
      </w:r>
    </w:p>
    <w:p w:rsidR="00F72CD6" w:rsidRDefault="009007FE" w:rsidP="00D051D2">
      <w:pPr>
        <w:autoSpaceDE w:val="0"/>
        <w:autoSpaceDN w:val="0"/>
        <w:adjustRightInd w:val="0"/>
        <w:ind w:left="1276" w:hanging="376"/>
        <w:jc w:val="both"/>
      </w:pPr>
      <w:r>
        <w:t>1)  listę podmiotów należących do tej samej grupy kapitałowej w rozumieniu ustawy z dnia 16 lutego 2007 r. o ochronie konkurencji i konsumentów albo informacji o tym, że nie należy do grupy kapitałowej</w:t>
      </w:r>
      <w:r w:rsidRPr="006E180E">
        <w:t xml:space="preserve"> </w:t>
      </w:r>
      <w:r w:rsidRPr="00A85EAB">
        <w:t>z wykorzystaniem wzoru</w:t>
      </w:r>
      <w:r>
        <w:t xml:space="preserve"> – </w:t>
      </w:r>
      <w:r w:rsidRPr="00A85EAB">
        <w:rPr>
          <w:b/>
        </w:rPr>
        <w:t xml:space="preserve">załącznik nr </w:t>
      </w:r>
      <w:r w:rsidR="00FB1FB8">
        <w:rPr>
          <w:b/>
        </w:rPr>
        <w:t>5</w:t>
      </w:r>
      <w:r>
        <w:t xml:space="preserve"> do SIWZ.</w:t>
      </w:r>
    </w:p>
    <w:p w:rsidR="00D051D2" w:rsidRDefault="00D051D2" w:rsidP="00D051D2">
      <w:pPr>
        <w:autoSpaceDE w:val="0"/>
        <w:autoSpaceDN w:val="0"/>
        <w:adjustRightInd w:val="0"/>
        <w:ind w:left="1276" w:hanging="376"/>
        <w:jc w:val="both"/>
      </w:pPr>
    </w:p>
    <w:p w:rsidR="009007FE" w:rsidRPr="00D67580" w:rsidRDefault="009007FE" w:rsidP="00FC0362">
      <w:pPr>
        <w:tabs>
          <w:tab w:val="left" w:pos="567"/>
        </w:tabs>
        <w:autoSpaceDE w:val="0"/>
        <w:autoSpaceDN w:val="0"/>
        <w:adjustRightInd w:val="0"/>
        <w:ind w:left="851" w:hanging="851"/>
        <w:jc w:val="both"/>
      </w:pPr>
      <w:r>
        <w:rPr>
          <w:sz w:val="22"/>
          <w:szCs w:val="22"/>
        </w:rPr>
        <w:t xml:space="preserve">            </w:t>
      </w:r>
      <w:r>
        <w:rPr>
          <w:sz w:val="22"/>
          <w:szCs w:val="22"/>
        </w:rPr>
        <w:tab/>
      </w:r>
      <w:r w:rsidRPr="00D67580">
        <w:t>Jeżeli Wykonawca, wykazując spełnianie warunków, o których mowa w art. 22 ust. 1 ustawy, polega na zasobach innych podmiotów na zasadach określonych w art. 26 ust. 2b ustawy, a podmioty te będą brały udział w realizacji czę</w:t>
      </w:r>
      <w:r w:rsidR="00D051D2">
        <w:t>ści zamówienia, Zamawiając żąda</w:t>
      </w:r>
      <w:r w:rsidRPr="00D67580">
        <w:t xml:space="preserve"> od Wykonawcy przedstawienia w odniesieniu do tych podmiotów dokumentów wymienionych w ust</w:t>
      </w:r>
      <w:r w:rsidR="00D051D2">
        <w:t>. 1-3.</w:t>
      </w:r>
    </w:p>
    <w:p w:rsidR="009007FE" w:rsidRPr="006E2D6E" w:rsidRDefault="009007FE" w:rsidP="00FC0362">
      <w:pPr>
        <w:tabs>
          <w:tab w:val="left" w:pos="567"/>
          <w:tab w:val="left" w:pos="709"/>
        </w:tabs>
        <w:autoSpaceDE w:val="0"/>
        <w:autoSpaceDN w:val="0"/>
        <w:adjustRightInd w:val="0"/>
        <w:ind w:left="851" w:hanging="851"/>
        <w:jc w:val="both"/>
      </w:pPr>
      <w:r>
        <w:t xml:space="preserve">            </w:t>
      </w:r>
      <w:r>
        <w:tab/>
      </w:r>
      <w:r w:rsidRPr="006E2D6E">
        <w:t>Jeż</w:t>
      </w:r>
      <w:r>
        <w:t>eli W</w:t>
      </w:r>
      <w:r w:rsidRPr="006E2D6E">
        <w:t>ykonawca ma siedzibę lub miejsce zamieszkania poza terytorium Rzeczypospolitej Polskiej, zamiast</w:t>
      </w:r>
      <w:r>
        <w:t xml:space="preserve"> </w:t>
      </w:r>
      <w:r w:rsidRPr="006E2D6E">
        <w:t>dokumentó</w:t>
      </w:r>
      <w:r>
        <w:t>w</w:t>
      </w:r>
      <w:r w:rsidRPr="006E2D6E">
        <w:t xml:space="preserve"> o których mowa </w:t>
      </w:r>
      <w:r w:rsidRPr="00754A18">
        <w:t>w   ust. 2</w:t>
      </w:r>
      <w:r>
        <w:t xml:space="preserve"> </w:t>
      </w:r>
      <w:r w:rsidRPr="006E2D6E">
        <w:t xml:space="preserve"> składa dokument lub dokumenty wystawione w kraju, w którym ma siedzibę lub miejsce zamieszkania,</w:t>
      </w:r>
      <w:r>
        <w:t xml:space="preserve"> </w:t>
      </w:r>
      <w:r w:rsidRPr="006E2D6E">
        <w:t>potwierdzające odpowiednio, że:</w:t>
      </w:r>
    </w:p>
    <w:p w:rsidR="009007FE" w:rsidRPr="006E2D6E" w:rsidRDefault="009007FE" w:rsidP="00FC0362">
      <w:pPr>
        <w:autoSpaceDE w:val="0"/>
        <w:autoSpaceDN w:val="0"/>
        <w:adjustRightInd w:val="0"/>
        <w:ind w:left="851" w:hanging="851"/>
        <w:jc w:val="both"/>
      </w:pPr>
      <w:r>
        <w:t xml:space="preserve">              1)  </w:t>
      </w:r>
      <w:r w:rsidRPr="006E2D6E">
        <w:t>nie otwarto jego likwidacji ani nie ogłoszono upadłości,</w:t>
      </w:r>
    </w:p>
    <w:p w:rsidR="009007FE" w:rsidRPr="006E2D6E" w:rsidRDefault="009007FE" w:rsidP="00FC0362">
      <w:pPr>
        <w:autoSpaceDE w:val="0"/>
        <w:autoSpaceDN w:val="0"/>
        <w:adjustRightInd w:val="0"/>
        <w:ind w:left="851" w:hanging="851"/>
        <w:jc w:val="both"/>
      </w:pPr>
      <w:r>
        <w:t xml:space="preserve">              2)  </w:t>
      </w:r>
      <w:r w:rsidRPr="006E2D6E">
        <w:t>nie orzeczono wobec niego zakazu ubiegania się o zamó</w:t>
      </w:r>
      <w:r>
        <w:t>wienie.</w:t>
      </w:r>
    </w:p>
    <w:p w:rsidR="009007FE" w:rsidRDefault="009007FE" w:rsidP="00FC0362">
      <w:pPr>
        <w:tabs>
          <w:tab w:val="left" w:pos="567"/>
        </w:tabs>
        <w:autoSpaceDE w:val="0"/>
        <w:autoSpaceDN w:val="0"/>
        <w:adjustRightInd w:val="0"/>
        <w:ind w:left="851" w:hanging="851"/>
        <w:jc w:val="both"/>
      </w:pPr>
      <w:r>
        <w:t xml:space="preserve">              </w:t>
      </w:r>
      <w:r w:rsidRPr="002679E1">
        <w:t>Dokumenty, o któ</w:t>
      </w:r>
      <w:r>
        <w:t xml:space="preserve">rych mowa </w:t>
      </w:r>
      <w:r w:rsidRPr="00754A18">
        <w:t xml:space="preserve">w ust. </w:t>
      </w:r>
      <w:r>
        <w:t xml:space="preserve">2 </w:t>
      </w:r>
      <w:r w:rsidRPr="002679E1">
        <w:t>powinny być wystawione nie</w:t>
      </w:r>
      <w:r>
        <w:t xml:space="preserve"> </w:t>
      </w:r>
      <w:r w:rsidRPr="002679E1">
        <w:t xml:space="preserve">wcześniej niż </w:t>
      </w:r>
      <w:r>
        <w:br/>
      </w:r>
      <w:r w:rsidRPr="002679E1">
        <w:t>6 miesięcy przed upływem terminu składania wniosków o dopuszczenie do udziału w postępowaniu o udzielenie</w:t>
      </w:r>
      <w:r>
        <w:t xml:space="preserve"> </w:t>
      </w:r>
      <w:r w:rsidRPr="002679E1">
        <w:t xml:space="preserve">zamówienia albo składania ofert. </w:t>
      </w:r>
    </w:p>
    <w:p w:rsidR="009007FE" w:rsidRPr="002679E1" w:rsidRDefault="009007FE" w:rsidP="00FC0362">
      <w:pPr>
        <w:autoSpaceDE w:val="0"/>
        <w:autoSpaceDN w:val="0"/>
        <w:adjustRightInd w:val="0"/>
        <w:ind w:left="851" w:hanging="851"/>
        <w:jc w:val="both"/>
      </w:pPr>
      <w:r>
        <w:t xml:space="preserve">              </w:t>
      </w:r>
      <w:r w:rsidRPr="009435AB">
        <w:t>Jeżeli w kraju miejsca zamieszkania osoby lub w kraju, w któ</w:t>
      </w:r>
      <w:r>
        <w:t>rym W</w:t>
      </w:r>
      <w:r w:rsidRPr="009435AB">
        <w:t>ykonawca ma siedzibę</w:t>
      </w:r>
      <w:r>
        <w:t xml:space="preserve"> lub miejsce zamieszkania, </w:t>
      </w:r>
      <w:r w:rsidRPr="009435AB">
        <w:t>nie wydaje się dokumentów, o któ</w:t>
      </w:r>
      <w:r>
        <w:t xml:space="preserve">rych mowa </w:t>
      </w:r>
      <w:r>
        <w:br/>
        <w:t>w ust. 1</w:t>
      </w:r>
      <w:r w:rsidRPr="009435AB">
        <w:t>, zastępuje się je dokumentem zawierającym oświadczenie, w któ</w:t>
      </w:r>
      <w:r>
        <w:t xml:space="preserve">rym </w:t>
      </w:r>
      <w:r w:rsidRPr="009435AB">
        <w:t>określa się także oso</w:t>
      </w:r>
      <w:r>
        <w:t>by uprawnione do reprezentacji W</w:t>
      </w:r>
      <w:r w:rsidRPr="009435AB">
        <w:t>ykonawcy, złożone przed właściwym organem są</w:t>
      </w:r>
      <w:r>
        <w:t xml:space="preserve">dowym, administracyjnym </w:t>
      </w:r>
      <w:r w:rsidRPr="009435AB">
        <w:t>albo organem samorządu zawodowego lub gospodarczego</w:t>
      </w:r>
      <w:r>
        <w:t xml:space="preserve"> odpowiednio kraju miejsca zamieszkania osoby lub kraju, </w:t>
      </w:r>
      <w:r w:rsidRPr="009435AB">
        <w:t>w którym wykonawca ma siedzibę lub miejsce zamieszkania, lub p</w:t>
      </w:r>
      <w:r>
        <w:t>rzed notariuszem. Przepis ust. 6</w:t>
      </w:r>
      <w:r w:rsidRPr="009435AB">
        <w:t xml:space="preserve"> stosuje się odpowie</w:t>
      </w:r>
      <w:r>
        <w:t>dnio.</w:t>
      </w:r>
    </w:p>
    <w:p w:rsidR="009007FE" w:rsidRPr="00A703FD" w:rsidRDefault="009007FE" w:rsidP="00FC0362">
      <w:pPr>
        <w:tabs>
          <w:tab w:val="left" w:pos="709"/>
        </w:tabs>
        <w:autoSpaceDE w:val="0"/>
        <w:autoSpaceDN w:val="0"/>
        <w:adjustRightInd w:val="0"/>
        <w:ind w:left="851" w:hanging="851"/>
        <w:jc w:val="both"/>
      </w:pPr>
      <w:r>
        <w:t xml:space="preserve">             </w:t>
      </w:r>
      <w:r>
        <w:tab/>
      </w:r>
      <w:r w:rsidRPr="00A703FD">
        <w:t>Dokumenty są składane w oryginale lub kopii poświadczonej za zgodność</w:t>
      </w:r>
      <w:r>
        <w:t xml:space="preserve"> </w:t>
      </w:r>
      <w:r>
        <w:br/>
        <w:t xml:space="preserve">z </w:t>
      </w:r>
      <w:r w:rsidRPr="00A703FD">
        <w:t>oryginałem pr</w:t>
      </w:r>
      <w:r>
        <w:t>zez W</w:t>
      </w:r>
      <w:r w:rsidRPr="00A703FD">
        <w:t>ykonawcę</w:t>
      </w:r>
      <w:r>
        <w:t xml:space="preserve">. </w:t>
      </w:r>
      <w:r w:rsidRPr="00A703FD">
        <w:t xml:space="preserve">W przypadku składania elektronicznych dokumentów powinny być </w:t>
      </w:r>
      <w:r>
        <w:t>one opatrzone przez W</w:t>
      </w:r>
      <w:r w:rsidRPr="00A703FD">
        <w:t>ykonawcę</w:t>
      </w:r>
      <w:r>
        <w:t xml:space="preserve"> bezpiecznym podpisem </w:t>
      </w:r>
      <w:r w:rsidRPr="00A703FD">
        <w:t>elektronicznym weryfikowanym za pomocą ważnego kwalifikowanego certyfikatu.</w:t>
      </w:r>
    </w:p>
    <w:p w:rsidR="009007FE" w:rsidRDefault="009007FE" w:rsidP="00FC0362">
      <w:pPr>
        <w:tabs>
          <w:tab w:val="left" w:pos="709"/>
        </w:tabs>
        <w:autoSpaceDE w:val="0"/>
        <w:autoSpaceDN w:val="0"/>
        <w:adjustRightInd w:val="0"/>
        <w:ind w:left="851" w:hanging="851"/>
        <w:jc w:val="both"/>
      </w:pPr>
      <w:r>
        <w:t xml:space="preserve">              W przypadku W</w:t>
      </w:r>
      <w:r w:rsidRPr="00A703FD">
        <w:t>ykonawców wspólnie ubiegających się o udzielenie zamówienia oraz w przypadku innych podmiotów,</w:t>
      </w:r>
      <w:r>
        <w:t xml:space="preserve"> na zasobach których W</w:t>
      </w:r>
      <w:r w:rsidRPr="00A703FD">
        <w:t>ykonawca polega na zasadach określonych w art. 26 ust. 2b ustawy, kopie dokumentów dotyczących</w:t>
      </w:r>
      <w:r>
        <w:t xml:space="preserve"> </w:t>
      </w:r>
      <w:r w:rsidRPr="00A703FD">
        <w:t xml:space="preserve">odpowiednio wykonawcy lub tych podmiotów są poświadczane za zgodność </w:t>
      </w:r>
      <w:r>
        <w:br/>
      </w:r>
      <w:r w:rsidRPr="00A703FD">
        <w:t>z oryginałem odpo</w:t>
      </w:r>
      <w:r>
        <w:t>wiednio przez W</w:t>
      </w:r>
      <w:r w:rsidRPr="00A703FD">
        <w:t>ykonawcę</w:t>
      </w:r>
      <w:r>
        <w:t xml:space="preserve"> </w:t>
      </w:r>
      <w:r w:rsidRPr="00A703FD">
        <w:t>lub te podmioty</w:t>
      </w:r>
      <w:r>
        <w:t>.</w:t>
      </w:r>
    </w:p>
    <w:p w:rsidR="009007FE" w:rsidRPr="00A703FD" w:rsidRDefault="009007FE" w:rsidP="00FC0362">
      <w:pPr>
        <w:tabs>
          <w:tab w:val="left" w:pos="709"/>
        </w:tabs>
        <w:autoSpaceDE w:val="0"/>
        <w:autoSpaceDN w:val="0"/>
        <w:adjustRightInd w:val="0"/>
        <w:ind w:left="851" w:hanging="851"/>
        <w:jc w:val="both"/>
      </w:pPr>
      <w:r>
        <w:t xml:space="preserve">              </w:t>
      </w:r>
      <w:r w:rsidRPr="00A703FD">
        <w:t>Dokumenty sporządzone w języku obcym są składane wraz z tłumaczeniem na język polski. Tłumaczenie nie jest</w:t>
      </w:r>
      <w:r>
        <w:t xml:space="preserve"> wymagane, jeżeli Z</w:t>
      </w:r>
      <w:r w:rsidRPr="00A703FD">
        <w:t>amawiający wyraził zgodę, o której mowa w art. 9 ust. 3 usta</w:t>
      </w:r>
      <w:r>
        <w:t xml:space="preserve">wy </w:t>
      </w:r>
      <w:proofErr w:type="spellStart"/>
      <w:r>
        <w:t>Pzp</w:t>
      </w:r>
      <w:proofErr w:type="spellEnd"/>
      <w:r>
        <w:t>.</w:t>
      </w:r>
    </w:p>
    <w:p w:rsidR="009007FE" w:rsidRDefault="009007FE" w:rsidP="00FC0362">
      <w:pPr>
        <w:ind w:left="900" w:hanging="900"/>
        <w:jc w:val="both"/>
      </w:pPr>
      <w:r>
        <w:rPr>
          <w:b/>
        </w:rPr>
        <w:lastRenderedPageBreak/>
        <w:t xml:space="preserve">              </w:t>
      </w:r>
      <w:r w:rsidRPr="00BF0FF4">
        <w:rPr>
          <w:b/>
        </w:rPr>
        <w:t>UWAGA</w:t>
      </w:r>
      <w:r>
        <w:t xml:space="preserve"> - Złożenie wymaganych dokumentów po upływie terminu składania ofert jest możliwe jedynie w trybie art. 26 ust.3 ustawy </w:t>
      </w:r>
      <w:proofErr w:type="spellStart"/>
      <w:r>
        <w:t>Pzp</w:t>
      </w:r>
      <w:proofErr w:type="spellEnd"/>
      <w:r>
        <w:t xml:space="preserve">. W sytuacji, kiedy Wykonawca nie złoży wymaganych przez Zamawiającego oświadczeń </w:t>
      </w:r>
      <w:r>
        <w:br/>
        <w:t xml:space="preserve">i dokumentów, o których mowa w art. 25 ust. 1 ustawy </w:t>
      </w:r>
      <w:proofErr w:type="spellStart"/>
      <w:r>
        <w:t>Pzp</w:t>
      </w:r>
      <w:proofErr w:type="spellEnd"/>
      <w:r>
        <w:t xml:space="preserve"> lub nie złoży pełnomocnictwa albo nie złoży wymaganych  przez Zamawiającego oświadczeń </w:t>
      </w:r>
      <w:r>
        <w:br/>
        <w:t xml:space="preserve">i dokumentów o których mowa w art. 25 ust.1 ustawy </w:t>
      </w:r>
      <w:proofErr w:type="spellStart"/>
      <w:r>
        <w:t>Pzp</w:t>
      </w:r>
      <w:proofErr w:type="spellEnd"/>
      <w:r>
        <w:t xml:space="preserve">, zawierające błędy lub złoży wadliwe pełnomocnictwo, Zamawiający wezwie go do ich złożenia </w:t>
      </w:r>
      <w:r>
        <w:br/>
        <w:t xml:space="preserve">w wyznaczonym terminie (za wyjątkiem sytuacji, kiedy mimo ich złożenia oferta Wykonawcy podlegałaby odrzuceniu lub konieczne byłoby unieważnienie postępowania). Złożone na wezwanie Zamawiającego oświadczenia i dokumenty powinny potwierdzać spełnianie przez Wykonawcę warunków udziału </w:t>
      </w:r>
      <w:r>
        <w:br/>
        <w:t>w postępowaniu, nie później niż w dniu, w którym upłynął termin składania ofert.</w:t>
      </w:r>
    </w:p>
    <w:p w:rsidR="009007FE" w:rsidRDefault="009007FE" w:rsidP="00F72CD6">
      <w:pPr>
        <w:tabs>
          <w:tab w:val="left" w:pos="284"/>
          <w:tab w:val="left" w:pos="567"/>
        </w:tabs>
        <w:autoSpaceDE w:val="0"/>
        <w:autoSpaceDN w:val="0"/>
        <w:adjustRightInd w:val="0"/>
        <w:jc w:val="both"/>
      </w:pPr>
    </w:p>
    <w:p w:rsidR="009007FE" w:rsidRDefault="009007FE" w:rsidP="006450A5">
      <w:pPr>
        <w:ind w:left="540" w:hanging="540"/>
        <w:jc w:val="both"/>
        <w:rPr>
          <w:b/>
        </w:rPr>
      </w:pPr>
      <w:r w:rsidRPr="00886C78">
        <w:rPr>
          <w:b/>
        </w:rPr>
        <w:t xml:space="preserve">7.  </w:t>
      </w:r>
      <w:r>
        <w:rPr>
          <w:b/>
        </w:rPr>
        <w:tab/>
      </w:r>
      <w:r w:rsidRPr="00886C78">
        <w:rPr>
          <w:b/>
        </w:rPr>
        <w:t xml:space="preserve">INFORMACJE O SPOSOBIE POROZUMIEWANIA SIĘ ZAMAWIAJĄCEGO </w:t>
      </w:r>
      <w:r>
        <w:rPr>
          <w:b/>
        </w:rPr>
        <w:br/>
      </w:r>
      <w:r w:rsidRPr="00886C78">
        <w:rPr>
          <w:b/>
        </w:rPr>
        <w:t xml:space="preserve">Z WYKONAWCAMI ORAZ PRZEKAZYWANIA OŚWIADCZEŃ </w:t>
      </w:r>
      <w:r>
        <w:rPr>
          <w:b/>
        </w:rPr>
        <w:br/>
      </w:r>
      <w:r w:rsidRPr="00886C78">
        <w:rPr>
          <w:b/>
        </w:rPr>
        <w:t>I DOKUMENTÓW</w:t>
      </w:r>
      <w:r>
        <w:rPr>
          <w:b/>
        </w:rPr>
        <w:t>,</w:t>
      </w:r>
      <w:r w:rsidRPr="00886C78">
        <w:rPr>
          <w:b/>
        </w:rPr>
        <w:t xml:space="preserve"> A TAKŻE  WSKAZANIE OSÓB UPRAWNIONYCH DO POROZUMIEWANIA SIĘ Z WYKONAWCAMI</w:t>
      </w:r>
    </w:p>
    <w:p w:rsidR="009007FE" w:rsidRDefault="009007FE" w:rsidP="006450A5">
      <w:pPr>
        <w:ind w:left="540" w:hanging="540"/>
        <w:jc w:val="both"/>
        <w:rPr>
          <w:b/>
        </w:rPr>
      </w:pPr>
    </w:p>
    <w:p w:rsidR="009007FE" w:rsidRPr="00886C78" w:rsidRDefault="009007FE" w:rsidP="006450A5">
      <w:pPr>
        <w:ind w:left="900" w:hanging="900"/>
        <w:jc w:val="both"/>
      </w:pPr>
      <w:r>
        <w:rPr>
          <w:b/>
        </w:rPr>
        <w:t xml:space="preserve">         </w:t>
      </w:r>
      <w:r>
        <w:t xml:space="preserve">1.  </w:t>
      </w:r>
      <w:r>
        <w:tab/>
        <w:t>Wszelkie zawiadomienia, oświadczenia, wnioski oraz informacje Zamawiający oraz Wykonawcy mogą przekazywać pisemnie, faksem lub drogą elektroniczną.</w:t>
      </w:r>
    </w:p>
    <w:p w:rsidR="009007FE" w:rsidRDefault="009007FE" w:rsidP="006450A5">
      <w:pPr>
        <w:ind w:left="900" w:hanging="900"/>
        <w:jc w:val="both"/>
      </w:pPr>
      <w:r w:rsidRPr="00886C78">
        <w:t xml:space="preserve">   </w:t>
      </w:r>
      <w:r>
        <w:t xml:space="preserve">      2.</w:t>
      </w:r>
      <w:r>
        <w:tab/>
        <w:t>Zawiadomienia, oświadczenia, wnioski oraz informacje przekazywane przez Wykonawcę drogą elektroniczną winny być kierowane na adres e-mail: zaopatrzenie@filmschool.lodz.pl, lub na nr faksu 42 674-81-39.</w:t>
      </w:r>
    </w:p>
    <w:p w:rsidR="009007FE" w:rsidRPr="00886C78" w:rsidRDefault="009007FE" w:rsidP="006450A5">
      <w:pPr>
        <w:ind w:left="900" w:hanging="900"/>
        <w:jc w:val="both"/>
      </w:pPr>
      <w:r>
        <w:t xml:space="preserve">         3.  </w:t>
      </w:r>
      <w:r w:rsidR="004216D5">
        <w:tab/>
      </w:r>
      <w:r>
        <w:t>Wszelkie zawiadomienia, oświadczenia, wnioski oraz informacje przekazane za pomocą faksu lub w formie elektronicznej wymagają na żądanie każdej ze stron, niezwłocznego potwierdzenia faktu ich otrzymania.</w:t>
      </w:r>
    </w:p>
    <w:p w:rsidR="009007FE" w:rsidRDefault="009007FE" w:rsidP="006450A5">
      <w:pPr>
        <w:ind w:left="900" w:hanging="900"/>
        <w:jc w:val="both"/>
      </w:pPr>
      <w:r>
        <w:t xml:space="preserve">         4. </w:t>
      </w:r>
      <w:r>
        <w:tab/>
        <w:t>Wykonawca może zwrócić się do Zamawiającego o wyjaśnienie treści SIWZ. Jeżeli    wniosek 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9007FE" w:rsidRDefault="009007FE" w:rsidP="006450A5">
      <w:pPr>
        <w:ind w:left="900" w:hanging="900"/>
        <w:jc w:val="both"/>
      </w:pPr>
      <w:r>
        <w:t xml:space="preserve">          5.</w:t>
      </w:r>
      <w:r>
        <w:tab/>
        <w:t>W przypadku rozbieżności pomiędzy treścią niniejszej SIWZ a treścią udzielonych  odpowiedzi, jako obowiązującą należy przyjąć treść pisma zawierającego  późniejsze oświadczenie Zamawiającego.</w:t>
      </w:r>
    </w:p>
    <w:p w:rsidR="009007FE" w:rsidRDefault="009007FE" w:rsidP="00177655">
      <w:pPr>
        <w:ind w:left="900" w:hanging="900"/>
        <w:jc w:val="both"/>
      </w:pPr>
      <w:r>
        <w:t xml:space="preserve">          6. </w:t>
      </w:r>
      <w:r>
        <w:tab/>
        <w:t xml:space="preserve">Osobami uprawnionymi przez Zamawiającego do porozumiewania się </w:t>
      </w:r>
      <w:r>
        <w:br/>
        <w:t>z Wykonawcami są:</w:t>
      </w:r>
    </w:p>
    <w:p w:rsidR="009007FE" w:rsidRDefault="004216D5" w:rsidP="006450A5">
      <w:pPr>
        <w:ind w:left="993" w:hanging="993"/>
      </w:pPr>
      <w:r>
        <w:t xml:space="preserve">               Jadwiga K</w:t>
      </w:r>
      <w:r w:rsidR="002D6289">
        <w:t>rakowiak</w:t>
      </w:r>
      <w:r w:rsidR="009007FE">
        <w:t xml:space="preserve"> (sprawy formalne): </w:t>
      </w:r>
      <w:hyperlink r:id="rId10" w:history="1">
        <w:r w:rsidR="009007FE" w:rsidRPr="003818A1">
          <w:rPr>
            <w:rStyle w:val="Hipercze"/>
          </w:rPr>
          <w:t>zaopatrzenie@filmschool.lodz.pl</w:t>
        </w:r>
      </w:hyperlink>
    </w:p>
    <w:p w:rsidR="004B7665" w:rsidRDefault="004B7665" w:rsidP="004B7665">
      <w:pPr>
        <w:ind w:left="993" w:hanging="993"/>
      </w:pPr>
      <w:r>
        <w:t xml:space="preserve">               </w:t>
      </w:r>
      <w:r w:rsidR="00F72CD6">
        <w:t>Ryszard Kubiak</w:t>
      </w:r>
      <w:r>
        <w:t>(sprawy merytoryczne)</w:t>
      </w:r>
      <w:hyperlink r:id="rId11" w:history="1">
        <w:r w:rsidR="00F72CD6" w:rsidRPr="005032AD">
          <w:rPr>
            <w:rStyle w:val="Hipercze"/>
          </w:rPr>
          <w:t>rkubiak@filmschool.lodz.pl</w:t>
        </w:r>
      </w:hyperlink>
    </w:p>
    <w:p w:rsidR="00F72CD6" w:rsidRDefault="00F72CD6" w:rsidP="004B7665">
      <w:pPr>
        <w:ind w:left="993" w:hanging="993"/>
      </w:pPr>
      <w:r>
        <w:t xml:space="preserve">               Marek </w:t>
      </w:r>
      <w:proofErr w:type="spellStart"/>
      <w:r>
        <w:t>Starzomski</w:t>
      </w:r>
      <w:proofErr w:type="spellEnd"/>
      <w:r>
        <w:t>(sprawy merytoryczne)</w:t>
      </w:r>
      <w:hyperlink r:id="rId12" w:history="1">
        <w:r w:rsidRPr="005032AD">
          <w:rPr>
            <w:rStyle w:val="Hipercze"/>
          </w:rPr>
          <w:t>mstarzomski@filmschool.lodz.pl</w:t>
        </w:r>
      </w:hyperlink>
    </w:p>
    <w:p w:rsidR="009007FE" w:rsidRPr="004216D5" w:rsidRDefault="009007FE" w:rsidP="00F72CD6"/>
    <w:p w:rsidR="009007FE" w:rsidRPr="0029436E" w:rsidRDefault="009007FE" w:rsidP="00A464D5">
      <w:pPr>
        <w:ind w:left="540" w:hanging="540"/>
        <w:rPr>
          <w:b/>
        </w:rPr>
      </w:pPr>
      <w:r w:rsidRPr="0029436E">
        <w:rPr>
          <w:b/>
        </w:rPr>
        <w:t>8.     WYMAGANIA DOTYCZĄCE WADIUM</w:t>
      </w:r>
    </w:p>
    <w:p w:rsidR="009007FE" w:rsidRPr="0029436E" w:rsidRDefault="009007FE" w:rsidP="001E4C2A">
      <w:pPr>
        <w:ind w:left="900" w:hanging="360"/>
        <w:jc w:val="both"/>
        <w:rPr>
          <w:b/>
        </w:rPr>
      </w:pPr>
    </w:p>
    <w:p w:rsidR="00C457CC" w:rsidRDefault="00C457CC" w:rsidP="00D92748">
      <w:pPr>
        <w:numPr>
          <w:ilvl w:val="3"/>
          <w:numId w:val="2"/>
        </w:numPr>
        <w:tabs>
          <w:tab w:val="clear" w:pos="2880"/>
          <w:tab w:val="num" w:pos="709"/>
        </w:tabs>
        <w:suppressAutoHyphens/>
        <w:ind w:hanging="2454"/>
        <w:jc w:val="both"/>
      </w:pPr>
      <w:r w:rsidRPr="00CB4D8E">
        <w:t xml:space="preserve">Zamawiający </w:t>
      </w:r>
      <w:r w:rsidR="00F72CD6">
        <w:t xml:space="preserve">nie </w:t>
      </w:r>
      <w:r w:rsidRPr="00CB4D8E">
        <w:t>wymaga zabezpieczenia oferty wadium.</w:t>
      </w:r>
      <w:r>
        <w:t xml:space="preserve">  </w:t>
      </w:r>
    </w:p>
    <w:p w:rsidR="007B2D08" w:rsidRDefault="007B2D08" w:rsidP="007B2D08">
      <w:pPr>
        <w:suppressAutoHyphens/>
        <w:jc w:val="both"/>
      </w:pPr>
    </w:p>
    <w:p w:rsidR="007B2D08" w:rsidRDefault="007B2D08" w:rsidP="007B2D08">
      <w:pPr>
        <w:suppressAutoHyphens/>
        <w:jc w:val="both"/>
      </w:pPr>
    </w:p>
    <w:p w:rsidR="009007FE" w:rsidRPr="00C26153" w:rsidRDefault="009007FE" w:rsidP="001E4C2A">
      <w:pPr>
        <w:jc w:val="both"/>
      </w:pPr>
      <w:r w:rsidRPr="00C26153">
        <w:t xml:space="preserve">    </w:t>
      </w:r>
    </w:p>
    <w:p w:rsidR="009007FE" w:rsidRDefault="009007FE" w:rsidP="001E4C2A">
      <w:pPr>
        <w:ind w:left="540" w:hanging="540"/>
        <w:jc w:val="both"/>
      </w:pPr>
      <w:r w:rsidRPr="001E4C2A">
        <w:rPr>
          <w:b/>
        </w:rPr>
        <w:lastRenderedPageBreak/>
        <w:t xml:space="preserve"> 9.    TERMIN ZWIĄZANIA OFERTĄ</w:t>
      </w:r>
      <w:r>
        <w:t xml:space="preserve">     </w:t>
      </w:r>
    </w:p>
    <w:p w:rsidR="009007FE" w:rsidRDefault="009007FE" w:rsidP="001E4C2A">
      <w:pPr>
        <w:ind w:left="540" w:hanging="540"/>
        <w:jc w:val="both"/>
      </w:pPr>
    </w:p>
    <w:p w:rsidR="009007FE" w:rsidRDefault="009007FE" w:rsidP="002F1937">
      <w:pPr>
        <w:ind w:left="540" w:hanging="540"/>
        <w:jc w:val="both"/>
      </w:pPr>
      <w:r>
        <w:t xml:space="preserve">         Wykonawca będzie związany ofertą przez okres 30 dni. Bieg terminu związania ofertą  rozpoczyna się wraz z upływem terminu na składanie ofert (art. 85 ust.5 ustawy </w:t>
      </w:r>
      <w:proofErr w:type="spellStart"/>
      <w:r>
        <w:t>Pzp</w:t>
      </w:r>
      <w:proofErr w:type="spellEnd"/>
      <w:r>
        <w:t>.).</w:t>
      </w:r>
    </w:p>
    <w:p w:rsidR="009007FE" w:rsidRDefault="009007FE" w:rsidP="00CD0835">
      <w:pPr>
        <w:ind w:left="540" w:hanging="540"/>
        <w:jc w:val="both"/>
      </w:pPr>
      <w:r>
        <w:t xml:space="preserve">         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p>
    <w:p w:rsidR="009007FE" w:rsidRDefault="009007FE" w:rsidP="00F032E9">
      <w:pPr>
        <w:jc w:val="both"/>
      </w:pPr>
    </w:p>
    <w:p w:rsidR="00F032E9" w:rsidRDefault="00F032E9" w:rsidP="00F032E9">
      <w:pPr>
        <w:jc w:val="both"/>
      </w:pPr>
    </w:p>
    <w:p w:rsidR="009007FE" w:rsidRDefault="009007FE" w:rsidP="00F05036">
      <w:pPr>
        <w:ind w:left="540" w:hanging="540"/>
      </w:pPr>
      <w:r w:rsidRPr="00114815">
        <w:rPr>
          <w:b/>
        </w:rPr>
        <w:t>10</w:t>
      </w:r>
      <w:r>
        <w:rPr>
          <w:b/>
        </w:rPr>
        <w:t>.   OPIS SPOSOBU PRZYGOTO</w:t>
      </w:r>
      <w:r w:rsidRPr="00114815">
        <w:rPr>
          <w:b/>
        </w:rPr>
        <w:t>WANIA OFERT.</w:t>
      </w:r>
      <w:r>
        <w:t xml:space="preserve"> </w:t>
      </w:r>
    </w:p>
    <w:p w:rsidR="009007FE" w:rsidRDefault="009007FE" w:rsidP="00F05036">
      <w:pPr>
        <w:ind w:left="540" w:hanging="540"/>
      </w:pPr>
    </w:p>
    <w:p w:rsidR="009007FE" w:rsidRDefault="009007FE" w:rsidP="00DC04DC">
      <w:pPr>
        <w:ind w:left="851" w:hanging="503"/>
        <w:jc w:val="both"/>
      </w:pPr>
      <w:r>
        <w:t xml:space="preserve">   1. Oferta winna zawierać wszystkie dokumenty i oświadczenia wymienione w  rozdziale  5 i 6 niniejszej SIWZ oraz:</w:t>
      </w:r>
    </w:p>
    <w:p w:rsidR="009007FE" w:rsidRPr="00FB1FB8" w:rsidRDefault="009007FE" w:rsidP="00F85610">
      <w:pPr>
        <w:ind w:left="1134" w:hanging="234"/>
        <w:jc w:val="both"/>
        <w:rPr>
          <w:b/>
        </w:rPr>
      </w:pPr>
      <w:r w:rsidRPr="00FB1FB8">
        <w:rPr>
          <w:b/>
        </w:rPr>
        <w:t>-  wypełniony formularz ofertowy z wykor</w:t>
      </w:r>
      <w:r w:rsidR="00FB1FB8" w:rsidRPr="00FB1FB8">
        <w:rPr>
          <w:b/>
        </w:rPr>
        <w:t>zystaniem wzoru – załącznik nr 1</w:t>
      </w:r>
      <w:r w:rsidRPr="00FB1FB8">
        <w:rPr>
          <w:b/>
        </w:rPr>
        <w:t xml:space="preserve"> do    SIWZ;</w:t>
      </w:r>
    </w:p>
    <w:p w:rsidR="009007FE" w:rsidRDefault="009007FE" w:rsidP="00F85610">
      <w:pPr>
        <w:ind w:left="1134" w:hanging="234"/>
        <w:jc w:val="both"/>
        <w:rPr>
          <w:b/>
        </w:rPr>
      </w:pPr>
      <w:r w:rsidRPr="00FB1FB8">
        <w:rPr>
          <w:b/>
        </w:rPr>
        <w:t xml:space="preserve">-  </w:t>
      </w:r>
      <w:r w:rsidRPr="00FB1FB8">
        <w:rPr>
          <w:b/>
        </w:rPr>
        <w:tab/>
        <w:t>wypełniony formularz Podwykonawcy z wykor</w:t>
      </w:r>
      <w:r w:rsidR="00FB1FB8" w:rsidRPr="00FB1FB8">
        <w:rPr>
          <w:b/>
        </w:rPr>
        <w:t>zystaniem wzoru – załącznik nr 2</w:t>
      </w:r>
      <w:r w:rsidRPr="00FB1FB8">
        <w:rPr>
          <w:b/>
        </w:rPr>
        <w:t xml:space="preserve"> do SIWZ;</w:t>
      </w:r>
    </w:p>
    <w:p w:rsidR="009007FE" w:rsidRDefault="009007FE" w:rsidP="0047038E">
      <w:pPr>
        <w:ind w:left="900" w:hanging="900"/>
        <w:jc w:val="both"/>
      </w:pPr>
      <w:r>
        <w:t xml:space="preserve">         2.  W przypadku podpisania oferty oraz poświadczenia za zgodność z oryginałem kopii   dokumentów przez osobę niewymienioną w dokumencie rejestracyjnym (ewidencyjnym) Wykonawcy, należy do oferty dołączyć stosowne pełnomocnictwo.</w:t>
      </w:r>
    </w:p>
    <w:p w:rsidR="009007FE" w:rsidRDefault="009007FE" w:rsidP="00114815">
      <w:pPr>
        <w:ind w:left="900" w:hanging="900"/>
      </w:pPr>
      <w:r>
        <w:t xml:space="preserve">         3.   Treść złożonej oferty musi odpowiadać treści SIWZ .</w:t>
      </w:r>
    </w:p>
    <w:p w:rsidR="009007FE" w:rsidRDefault="009007FE" w:rsidP="00BF20BD">
      <w:pPr>
        <w:ind w:left="900" w:hanging="900"/>
        <w:jc w:val="both"/>
      </w:pPr>
      <w:r>
        <w:t xml:space="preserve">         4.  Wykonawca ma prawo złożyć tylko jedną ofertę, zawierającą jednoznaczne opisaną propozycję.</w:t>
      </w:r>
    </w:p>
    <w:p w:rsidR="009007FE" w:rsidRDefault="009007FE" w:rsidP="00D25CB6">
      <w:pPr>
        <w:ind w:left="900" w:hanging="900"/>
        <w:jc w:val="both"/>
      </w:pPr>
      <w:r>
        <w:t xml:space="preserve">         5. Wykonawca poniesie wszelkie koszty związane z przygotowaniem i złożeniem oferty.</w:t>
      </w:r>
    </w:p>
    <w:p w:rsidR="009007FE" w:rsidRDefault="009007FE" w:rsidP="00D25CB6">
      <w:pPr>
        <w:ind w:left="900" w:hanging="360"/>
        <w:jc w:val="both"/>
      </w:pPr>
      <w:r>
        <w:t xml:space="preserve">6.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9007FE" w:rsidRDefault="009007FE" w:rsidP="00D25CB6">
      <w:pPr>
        <w:ind w:left="900" w:hanging="360"/>
        <w:jc w:val="both"/>
      </w:pPr>
      <w:r>
        <w:t xml:space="preserve">7. Zaleca się, aby każda zapisana strona ofert była ponumerowana kolejnymi  numerami, a cała oferta wraz z załącznikami była w trwały sposób ze sobą  połączona (np. </w:t>
      </w:r>
      <w:proofErr w:type="spellStart"/>
      <w:r>
        <w:t>zbindowana</w:t>
      </w:r>
      <w:proofErr w:type="spellEnd"/>
      <w:r>
        <w:t xml:space="preserve">, zszyta), uniemożliwiając jej samoistną </w:t>
      </w:r>
      <w:proofErr w:type="spellStart"/>
      <w:r>
        <w:t>dekompletację</w:t>
      </w:r>
      <w:proofErr w:type="spellEnd"/>
      <w:r>
        <w:t xml:space="preserve"> oraz zawierała spis treści.</w:t>
      </w:r>
    </w:p>
    <w:p w:rsidR="009007FE" w:rsidRDefault="009007FE" w:rsidP="002F1937">
      <w:pPr>
        <w:ind w:left="900" w:hanging="360"/>
        <w:jc w:val="both"/>
      </w:pPr>
      <w:r>
        <w:t>8.  Ofertę należy złożyć w zamkniętej kopercie w siedzibie Zamawiającego, ul. Targowa 61/63, 90-323 Łódź, Sekretariat Kanclerza i oznakować w następujący sposób:</w:t>
      </w:r>
    </w:p>
    <w:p w:rsidR="009007FE" w:rsidRPr="00D25CB6" w:rsidRDefault="009007FE" w:rsidP="00D25CB6">
      <w:pPr>
        <w:ind w:left="900" w:hanging="360"/>
        <w:jc w:val="center"/>
        <w:rPr>
          <w:b/>
        </w:rPr>
      </w:pPr>
      <w:r w:rsidRPr="00D25CB6">
        <w:rPr>
          <w:b/>
        </w:rPr>
        <w:t>Państwowa Wyższa Szkoła Filmowa, Telewizyjna i Teatralna</w:t>
      </w:r>
    </w:p>
    <w:p w:rsidR="009007FE" w:rsidRPr="00D25CB6" w:rsidRDefault="009007FE" w:rsidP="00D25CB6">
      <w:pPr>
        <w:ind w:left="900" w:hanging="360"/>
        <w:jc w:val="center"/>
        <w:rPr>
          <w:b/>
        </w:rPr>
      </w:pPr>
      <w:r>
        <w:rPr>
          <w:b/>
        </w:rPr>
        <w:t>ul. Targowa</w:t>
      </w:r>
      <w:r w:rsidRPr="00D25CB6">
        <w:rPr>
          <w:b/>
        </w:rPr>
        <w:t xml:space="preserve"> 61/63 </w:t>
      </w:r>
    </w:p>
    <w:p w:rsidR="009007FE" w:rsidRPr="00D25CB6" w:rsidRDefault="009007FE" w:rsidP="002C276B">
      <w:pPr>
        <w:ind w:left="900" w:hanging="360"/>
        <w:jc w:val="center"/>
        <w:rPr>
          <w:b/>
        </w:rPr>
      </w:pPr>
      <w:r w:rsidRPr="00D25CB6">
        <w:rPr>
          <w:b/>
        </w:rPr>
        <w:t>90-323 Łódź</w:t>
      </w:r>
    </w:p>
    <w:p w:rsidR="006A7E46" w:rsidRDefault="009007FE" w:rsidP="00DF7F09">
      <w:pPr>
        <w:ind w:left="709" w:hanging="709"/>
        <w:jc w:val="center"/>
        <w:rPr>
          <w:b/>
        </w:rPr>
      </w:pPr>
      <w:r w:rsidRPr="00D25CB6">
        <w:rPr>
          <w:b/>
        </w:rPr>
        <w:t xml:space="preserve">Oferta w postępowaniu </w:t>
      </w:r>
      <w:r w:rsidR="00CE1CCD">
        <w:rPr>
          <w:b/>
        </w:rPr>
        <w:t>nr PN/09/2014</w:t>
      </w:r>
    </w:p>
    <w:p w:rsidR="00DF7F09" w:rsidRPr="00DF7F09" w:rsidRDefault="00DF7F09" w:rsidP="00DF7F09">
      <w:pPr>
        <w:ind w:left="709" w:hanging="709"/>
        <w:jc w:val="center"/>
        <w:outlineLvl w:val="0"/>
        <w:rPr>
          <w:b/>
          <w:color w:val="FFFFFF"/>
        </w:rPr>
      </w:pPr>
      <w:r>
        <w:rPr>
          <w:b/>
        </w:rPr>
        <w:t xml:space="preserve">      na </w:t>
      </w:r>
      <w:r w:rsidR="00F72CD6">
        <w:rPr>
          <w:b/>
        </w:rPr>
        <w:t>„</w:t>
      </w:r>
      <w:r w:rsidR="00D01E4F">
        <w:rPr>
          <w:b/>
        </w:rPr>
        <w:t>Dostawę</w:t>
      </w:r>
      <w:r w:rsidR="00F72CD6">
        <w:rPr>
          <w:b/>
        </w:rPr>
        <w:t xml:space="preserve"> energii elektrycznej” </w:t>
      </w:r>
    </w:p>
    <w:p w:rsidR="009007FE" w:rsidRPr="00D25CB6" w:rsidRDefault="009007FE" w:rsidP="00DF7F09">
      <w:pPr>
        <w:ind w:left="993" w:hanging="993"/>
        <w:jc w:val="center"/>
        <w:rPr>
          <w:b/>
        </w:rPr>
      </w:pPr>
      <w:r w:rsidRPr="00D25CB6">
        <w:rPr>
          <w:b/>
        </w:rPr>
        <w:t xml:space="preserve">Otworzyć na jawnym otwarciu ofert w </w:t>
      </w:r>
      <w:r w:rsidRPr="00AB6BE1">
        <w:rPr>
          <w:b/>
          <w:color w:val="000000"/>
        </w:rPr>
        <w:t xml:space="preserve">dniu </w:t>
      </w:r>
      <w:r w:rsidR="00BD761F">
        <w:rPr>
          <w:b/>
          <w:color w:val="000000"/>
        </w:rPr>
        <w:t>27.10.2014</w:t>
      </w:r>
      <w:r w:rsidRPr="004666D0">
        <w:rPr>
          <w:b/>
          <w:color w:val="000000"/>
        </w:rPr>
        <w:t xml:space="preserve"> r.</w:t>
      </w:r>
      <w:r w:rsidRPr="004666D0">
        <w:rPr>
          <w:b/>
        </w:rPr>
        <w:t xml:space="preserve"> o godz. 10:00"</w:t>
      </w:r>
    </w:p>
    <w:p w:rsidR="009007FE" w:rsidRDefault="009007FE" w:rsidP="00DF7F09">
      <w:pPr>
        <w:ind w:left="900"/>
        <w:jc w:val="center"/>
      </w:pPr>
    </w:p>
    <w:p w:rsidR="009007FE" w:rsidRDefault="009007FE" w:rsidP="00D25CB6">
      <w:pPr>
        <w:ind w:left="900"/>
      </w:pPr>
      <w:r>
        <w:t>i opatrzyć nazwą i dokładnym adresem Wykonawcy.</w:t>
      </w:r>
    </w:p>
    <w:p w:rsidR="009007FE" w:rsidRDefault="009007FE" w:rsidP="00187816">
      <w:pPr>
        <w:ind w:left="900" w:hanging="360"/>
        <w:jc w:val="both"/>
      </w:pPr>
      <w:r>
        <w:t xml:space="preserve">9.  Zamawiający informuje, iż zgodnie z art. 8 w zw. z art. 96 ust.3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być one udostępniane.</w:t>
      </w:r>
    </w:p>
    <w:p w:rsidR="009007FE" w:rsidRDefault="009007FE" w:rsidP="00187816">
      <w:pPr>
        <w:ind w:left="900" w:hanging="360"/>
        <w:jc w:val="both"/>
      </w:pPr>
      <w:r>
        <w:lastRenderedPageBreak/>
        <w:t xml:space="preserve">10. Zamawiający zaleca, aby informacje zastrzeżone jako tajemnica przedsiębiorstwa były przez Wykonawcę złożone w oddzielnej wewnętrznej kopercie </w:t>
      </w:r>
      <w:r>
        <w:br/>
        <w:t>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9007FE" w:rsidRDefault="00F72CD6" w:rsidP="00DB4B54">
      <w:pPr>
        <w:ind w:left="900" w:hanging="360"/>
        <w:jc w:val="both"/>
      </w:pPr>
      <w:r>
        <w:t>11.</w:t>
      </w:r>
      <w:r>
        <w:tab/>
      </w:r>
      <w:r w:rsidR="009007FE">
        <w:t xml:space="preserve">Zastrzeżenie informacji, które nie stanowią tajemnicy przedsiębiorstwa </w:t>
      </w:r>
      <w:r w:rsidR="009007FE">
        <w:br/>
        <w:t>w rozumieniu ustawy o zwalczaniu nieuczciwej konkurencji, będzie traktowane jako bezskuteczne i skutkować będzie zgodnie z uchwałą SN z dnia 20 października 2005 (sygn. III CZP 74/05) ich odtajnieniem.</w:t>
      </w:r>
    </w:p>
    <w:p w:rsidR="009007FE" w:rsidRDefault="009007FE" w:rsidP="00DB4B54">
      <w:pPr>
        <w:ind w:left="900" w:hanging="360"/>
        <w:jc w:val="both"/>
      </w:pPr>
      <w:r>
        <w:t>12.</w:t>
      </w:r>
      <w:r>
        <w:tab/>
        <w:t xml:space="preserve">Wykonawca może wprowadzić zmiany, poprawki, modyfikacje i uzupełnienia do złożonej oferty pod warunkiem, że Zamawiający otrzyma pisemne zawiadomienie </w:t>
      </w:r>
      <w:r>
        <w:br/>
        <w:t xml:space="preserve">o wprowadzeniu zmian przed terminem składania ofert. Powiadomienie </w:t>
      </w:r>
      <w:r>
        <w:b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007FE" w:rsidRDefault="009007FE" w:rsidP="00EC4070">
      <w:pPr>
        <w:ind w:left="900" w:hanging="360"/>
        <w:jc w:val="both"/>
      </w:pPr>
      <w:r>
        <w:t>13.</w:t>
      </w:r>
      <w:r>
        <w:tab/>
        <w:t xml:space="preserve">Wykonawca ma prawo przed upływem terminu składania ofert wycofać się </w:t>
      </w:r>
      <w:r>
        <w:br/>
        <w:t>z postępowania poprzez złożenie pisemnego powiadomienia, według tych samych zasad jak wprowadzanie zmian i poprawek z napisem na kopercie "WYCOFANE".</w:t>
      </w:r>
    </w:p>
    <w:p w:rsidR="009007FE" w:rsidRDefault="009007FE" w:rsidP="00EC4070">
      <w:pPr>
        <w:ind w:left="900" w:hanging="360"/>
        <w:jc w:val="both"/>
      </w:pPr>
      <w:r>
        <w:t xml:space="preserve">      Koperty ofert wycofanych nie będą otwierane.</w:t>
      </w:r>
    </w:p>
    <w:p w:rsidR="009007FE" w:rsidRDefault="009007FE" w:rsidP="00EC4070">
      <w:pPr>
        <w:ind w:left="900" w:hanging="360"/>
        <w:jc w:val="both"/>
      </w:pPr>
      <w:r>
        <w:t>14. Wykonawca ponosi wszelkie koszty związane z przygotowaniem i złożeniem oferty.</w:t>
      </w:r>
    </w:p>
    <w:p w:rsidR="009007FE" w:rsidRDefault="009007FE" w:rsidP="00F72CD6">
      <w:pPr>
        <w:jc w:val="both"/>
      </w:pPr>
    </w:p>
    <w:p w:rsidR="009007FE" w:rsidRPr="00BF0FF4" w:rsidRDefault="009007FE" w:rsidP="00EC4070">
      <w:pPr>
        <w:ind w:left="900" w:hanging="360"/>
        <w:jc w:val="both"/>
        <w:rPr>
          <w:b/>
        </w:rPr>
      </w:pPr>
      <w:r w:rsidRPr="00BF0FF4">
        <w:rPr>
          <w:b/>
        </w:rPr>
        <w:t>UWAGA!</w:t>
      </w:r>
    </w:p>
    <w:p w:rsidR="00C457CC" w:rsidRDefault="009007FE" w:rsidP="00761358">
      <w:pPr>
        <w:ind w:left="540"/>
        <w:jc w:val="both"/>
      </w:pPr>
      <w:r>
        <w:t xml:space="preserve">Oferta, której treść nie będzie odpowiadać treści SIWZ, z zastrzeżeniem art. 87 ust. 2 </w:t>
      </w:r>
      <w:proofErr w:type="spellStart"/>
      <w:r>
        <w:t>pkt</w:t>
      </w:r>
      <w:proofErr w:type="spellEnd"/>
      <w:r>
        <w:t xml:space="preserve"> 3 zostanie odrzucona (art. 89 ust. 1 pkt</w:t>
      </w:r>
      <w:r w:rsidR="00FB1FB8">
        <w:t>.</w:t>
      </w:r>
      <w:r>
        <w:t xml:space="preserve"> 2 ustawy </w:t>
      </w:r>
      <w:proofErr w:type="spellStart"/>
      <w:r>
        <w:t>Pzp</w:t>
      </w:r>
      <w:proofErr w:type="spellEnd"/>
      <w:r>
        <w:t xml:space="preserve">). Wszelkie niejasności </w:t>
      </w:r>
      <w:r>
        <w:br/>
        <w:t xml:space="preserve">i obiekcje dotyczące treści zapisów w SIWZ należy wyjaśnić z Zamawiającym przed terminem składania ofert w trybie przewidzianym </w:t>
      </w:r>
      <w:r w:rsidRPr="008B567B">
        <w:t>w rozdziale 7</w:t>
      </w:r>
      <w:r>
        <w:t xml:space="preserve"> niniejszej SIWZ. Przepisy ustawy </w:t>
      </w:r>
      <w:proofErr w:type="spellStart"/>
      <w:r>
        <w:t>Pzp</w:t>
      </w:r>
      <w:proofErr w:type="spellEnd"/>
      <w:r>
        <w:t xml:space="preserve"> nie przewidują negocjacji warunków udzielenia zamówienia, </w:t>
      </w:r>
      <w:r>
        <w:br/>
        <w:t>w tym zapisów projektu umowy, po terminie otwarcia ofert.</w:t>
      </w:r>
    </w:p>
    <w:p w:rsidR="009007FE" w:rsidRDefault="009007FE" w:rsidP="00EC4070">
      <w:pPr>
        <w:ind w:left="540" w:hanging="540"/>
        <w:jc w:val="both"/>
      </w:pPr>
    </w:p>
    <w:p w:rsidR="009007FE" w:rsidRDefault="009007FE" w:rsidP="00EC4070">
      <w:pPr>
        <w:ind w:left="540" w:hanging="540"/>
        <w:jc w:val="both"/>
        <w:rPr>
          <w:b/>
        </w:rPr>
      </w:pPr>
      <w:r w:rsidRPr="00EC4070">
        <w:rPr>
          <w:b/>
        </w:rPr>
        <w:t xml:space="preserve">11. </w:t>
      </w:r>
      <w:r>
        <w:rPr>
          <w:b/>
        </w:rPr>
        <w:t xml:space="preserve">   </w:t>
      </w:r>
      <w:r w:rsidRPr="00EC4070">
        <w:rPr>
          <w:b/>
        </w:rPr>
        <w:t>MIEJSCE I TERMIN SKŁADANIA I OTWARCIA OFERT.</w:t>
      </w:r>
    </w:p>
    <w:p w:rsidR="00681073" w:rsidRDefault="00681073" w:rsidP="00EC4070">
      <w:pPr>
        <w:ind w:left="540" w:hanging="540"/>
        <w:jc w:val="both"/>
        <w:rPr>
          <w:b/>
        </w:rPr>
      </w:pPr>
    </w:p>
    <w:p w:rsidR="009007FE" w:rsidRDefault="009007FE" w:rsidP="00FA0A50">
      <w:pPr>
        <w:ind w:left="900" w:hanging="360"/>
        <w:jc w:val="both"/>
      </w:pPr>
      <w:r>
        <w:t xml:space="preserve">1.  Termin składania ofert upływa w dniu </w:t>
      </w:r>
      <w:r w:rsidR="00BD761F">
        <w:rPr>
          <w:b/>
        </w:rPr>
        <w:t>27</w:t>
      </w:r>
      <w:r w:rsidR="00BD761F">
        <w:rPr>
          <w:b/>
          <w:color w:val="000000"/>
        </w:rPr>
        <w:t>.10</w:t>
      </w:r>
      <w:r w:rsidR="00CE1CCD">
        <w:rPr>
          <w:b/>
          <w:color w:val="000000"/>
        </w:rPr>
        <w:t>.2014</w:t>
      </w:r>
      <w:r w:rsidRPr="004666D0">
        <w:rPr>
          <w:b/>
          <w:color w:val="000000"/>
        </w:rPr>
        <w:t xml:space="preserve"> r.</w:t>
      </w:r>
      <w:r w:rsidRPr="004666D0">
        <w:rPr>
          <w:b/>
        </w:rPr>
        <w:t xml:space="preserve"> o godz. </w:t>
      </w:r>
      <w:r>
        <w:rPr>
          <w:b/>
        </w:rPr>
        <w:t>09</w:t>
      </w:r>
      <w:r w:rsidRPr="004666D0">
        <w:rPr>
          <w:b/>
        </w:rPr>
        <w:t>:</w:t>
      </w:r>
      <w:r>
        <w:rPr>
          <w:b/>
        </w:rPr>
        <w:t>3</w:t>
      </w:r>
      <w:r w:rsidRPr="004666D0">
        <w:rPr>
          <w:b/>
        </w:rPr>
        <w:t>0.</w:t>
      </w:r>
      <w:r>
        <w:t xml:space="preserve">   </w:t>
      </w:r>
    </w:p>
    <w:p w:rsidR="009007FE" w:rsidRDefault="009007FE" w:rsidP="00FA0A50">
      <w:pPr>
        <w:ind w:left="900" w:hanging="180"/>
        <w:jc w:val="both"/>
      </w:pPr>
      <w:r>
        <w:t xml:space="preserve">  Oferty złożone po tym terminie zostaną zwrócone bez otwierania. Decydujące znaczenie dla oceny zachowania powyższego terminu ma data i godzina wpływu ofert do Zamawiającego, a nie data jej wysłania przesyłką pocztową czy kurierską.</w:t>
      </w:r>
    </w:p>
    <w:p w:rsidR="009007FE" w:rsidRDefault="009007FE" w:rsidP="00FA0A50">
      <w:pPr>
        <w:ind w:left="900" w:hanging="360"/>
        <w:jc w:val="both"/>
      </w:pPr>
      <w:r>
        <w:t>2.  Oferty należy dostarczyć do siedziby Zamawiającego, ul. Targowa 61/63, Sekretariat</w:t>
      </w:r>
    </w:p>
    <w:p w:rsidR="009007FE" w:rsidRDefault="009007FE" w:rsidP="00FA0A50">
      <w:pPr>
        <w:ind w:left="900" w:hanging="360"/>
        <w:jc w:val="both"/>
      </w:pPr>
      <w:r>
        <w:t xml:space="preserve">     Kanclerza </w:t>
      </w:r>
      <w:proofErr w:type="spellStart"/>
      <w:r>
        <w:t>PWSFTViT</w:t>
      </w:r>
      <w:proofErr w:type="spellEnd"/>
      <w:r>
        <w:t xml:space="preserve"> w Łodzi i zaadresować zgodnie z rozdziałem 10.8 niniejszej</w:t>
      </w:r>
    </w:p>
    <w:p w:rsidR="009007FE" w:rsidRDefault="009007FE" w:rsidP="00FA0A50">
      <w:pPr>
        <w:ind w:left="900" w:hanging="360"/>
        <w:jc w:val="both"/>
      </w:pPr>
      <w:r>
        <w:t xml:space="preserve">     SIWZ.</w:t>
      </w:r>
    </w:p>
    <w:p w:rsidR="009007FE" w:rsidRDefault="00A85755" w:rsidP="00FA0A50">
      <w:pPr>
        <w:ind w:left="900" w:hanging="360"/>
        <w:jc w:val="both"/>
      </w:pPr>
      <w:r>
        <w:t xml:space="preserve">3. </w:t>
      </w:r>
      <w:r w:rsidR="009007FE">
        <w:t xml:space="preserve">Publiczne otwarcie ofert nastąpi w </w:t>
      </w:r>
      <w:r w:rsidR="009007FE" w:rsidRPr="00E619FD">
        <w:t xml:space="preserve">dniu </w:t>
      </w:r>
      <w:r w:rsidR="00BD761F">
        <w:rPr>
          <w:b/>
        </w:rPr>
        <w:t>27</w:t>
      </w:r>
      <w:r w:rsidR="00BD761F">
        <w:rPr>
          <w:b/>
          <w:color w:val="000000"/>
        </w:rPr>
        <w:t>.10</w:t>
      </w:r>
      <w:r w:rsidR="00CE1CCD">
        <w:rPr>
          <w:b/>
          <w:color w:val="000000"/>
        </w:rPr>
        <w:t>.2014</w:t>
      </w:r>
      <w:r w:rsidR="009007FE" w:rsidRPr="004666D0">
        <w:rPr>
          <w:b/>
          <w:color w:val="000000"/>
        </w:rPr>
        <w:t xml:space="preserve"> r.</w:t>
      </w:r>
      <w:r w:rsidR="009007FE" w:rsidRPr="004666D0">
        <w:rPr>
          <w:b/>
          <w:color w:val="FF0000"/>
        </w:rPr>
        <w:t xml:space="preserve"> </w:t>
      </w:r>
      <w:r w:rsidR="009007FE" w:rsidRPr="004666D0">
        <w:rPr>
          <w:b/>
        </w:rPr>
        <w:t>o godz. 10:00</w:t>
      </w:r>
      <w:r w:rsidR="009007FE">
        <w:t xml:space="preserve"> w siedzibie Zamawiającego, ul. Targowa 61/63, Sekretariat Kanclerza </w:t>
      </w:r>
      <w:proofErr w:type="spellStart"/>
      <w:r w:rsidR="009007FE">
        <w:t>PWSFTViT</w:t>
      </w:r>
      <w:proofErr w:type="spellEnd"/>
      <w:r w:rsidR="009007FE">
        <w:t xml:space="preserve"> w Łodzi.</w:t>
      </w:r>
    </w:p>
    <w:p w:rsidR="009007FE" w:rsidRDefault="009007FE" w:rsidP="00FA0A50">
      <w:pPr>
        <w:ind w:left="900" w:hanging="360"/>
        <w:jc w:val="both"/>
      </w:pPr>
      <w:r>
        <w:t>4. Informacje ogłoszone w trakcie jawnego otwarcia ofert zostaną udostępnione nieobecnym Wykonawcom na ich wniosek.</w:t>
      </w:r>
    </w:p>
    <w:p w:rsidR="009007FE" w:rsidRDefault="009007FE" w:rsidP="00AB13C9">
      <w:pPr>
        <w:ind w:left="900" w:hanging="360"/>
        <w:jc w:val="both"/>
      </w:pPr>
    </w:p>
    <w:p w:rsidR="009007FE" w:rsidRDefault="009007FE" w:rsidP="00AB13C9">
      <w:pPr>
        <w:ind w:left="540" w:hanging="540"/>
        <w:jc w:val="both"/>
        <w:rPr>
          <w:b/>
        </w:rPr>
      </w:pPr>
      <w:r w:rsidRPr="00AB13C9">
        <w:rPr>
          <w:b/>
        </w:rPr>
        <w:t>12.    OPIS SPOSOBU OBLICZANIA CENY</w:t>
      </w:r>
      <w:r>
        <w:rPr>
          <w:b/>
        </w:rPr>
        <w:t>.</w:t>
      </w:r>
    </w:p>
    <w:p w:rsidR="009007FE" w:rsidRDefault="009007FE" w:rsidP="00EA2ECF">
      <w:pPr>
        <w:ind w:left="900" w:hanging="360"/>
        <w:jc w:val="both"/>
        <w:rPr>
          <w:b/>
        </w:rPr>
      </w:pPr>
    </w:p>
    <w:p w:rsidR="009007FE" w:rsidRPr="000E0F10" w:rsidRDefault="009007FE" w:rsidP="000A1634">
      <w:pPr>
        <w:ind w:left="851" w:hanging="311"/>
        <w:jc w:val="both"/>
      </w:pPr>
      <w:r w:rsidRPr="000E0F10">
        <w:t xml:space="preserve">1. </w:t>
      </w:r>
      <w:r w:rsidRPr="000E0F10">
        <w:tab/>
        <w:t>Cena przedmiotu zamówienia  podana w ofercie powinna być wyrażona w złotych       polskich jako ce</w:t>
      </w:r>
      <w:r w:rsidR="00FB1FB8">
        <w:t xml:space="preserve">na brutto z podatkiem VAT. </w:t>
      </w:r>
      <w:r w:rsidRPr="000E0F10">
        <w:t xml:space="preserve">Stawka podatku VAT jest określana </w:t>
      </w:r>
      <w:r w:rsidRPr="000E0F10">
        <w:lastRenderedPageBreak/>
        <w:t>zgodnie z ustawą z dnia 11 marca 2004 r</w:t>
      </w:r>
      <w:r>
        <w:t xml:space="preserve">. o podatku od towarów </w:t>
      </w:r>
      <w:r>
        <w:br/>
        <w:t xml:space="preserve">i usług </w:t>
      </w:r>
      <w:r w:rsidRPr="000E0F10">
        <w:t>(Dz. U. z  2004 r. nr 54, poz.535, ze zm.).</w:t>
      </w:r>
    </w:p>
    <w:p w:rsidR="009007FE" w:rsidRPr="000E0F10" w:rsidRDefault="009007FE" w:rsidP="000A1634">
      <w:pPr>
        <w:ind w:left="900" w:hanging="360"/>
        <w:jc w:val="both"/>
      </w:pPr>
      <w:r w:rsidRPr="000E0F10">
        <w:t>2. Cena oferty musi uwzględniać wszystkie koszty związane z realizacją przedmiotu zamówienia zgodnie z opisem przedmiotu zamówienia, określonym w niniejszej SIWZ.</w:t>
      </w:r>
    </w:p>
    <w:p w:rsidR="009007FE" w:rsidRDefault="009007FE" w:rsidP="000A1634">
      <w:pPr>
        <w:pStyle w:val="Tekstpodstawowy"/>
        <w:spacing w:after="0"/>
        <w:ind w:left="851" w:hanging="851"/>
        <w:jc w:val="both"/>
      </w:pPr>
      <w:r w:rsidRPr="000E0F10">
        <w:t xml:space="preserve">         3. Wykonawca określa cenę realizacji zamówienia poprzez wskazanie w Formul</w:t>
      </w:r>
      <w:r w:rsidR="0047371F">
        <w:t>arzu ofertowym – załącznik  nr 1</w:t>
      </w:r>
      <w:r>
        <w:t xml:space="preserve"> do SIWZ </w:t>
      </w:r>
      <w:r w:rsidRPr="000E0F10">
        <w:t>ceny netto, kwoty podatku VAT oraz łącznej ceny brutto oferty.</w:t>
      </w:r>
    </w:p>
    <w:p w:rsidR="009007FE" w:rsidRPr="000E0F10" w:rsidRDefault="009007FE" w:rsidP="000A1634">
      <w:pPr>
        <w:pStyle w:val="Tekstpodstawowy"/>
        <w:tabs>
          <w:tab w:val="left" w:pos="567"/>
        </w:tabs>
        <w:spacing w:after="0"/>
        <w:ind w:left="851" w:hanging="851"/>
        <w:jc w:val="both"/>
      </w:pPr>
      <w:r>
        <w:t xml:space="preserve">         4. </w:t>
      </w:r>
      <w:r w:rsidRPr="000E0F10">
        <w:t>Ceny muszą być: podane i wyliczone w zaokrągleniu do dwóch miejsc po p</w:t>
      </w:r>
      <w:r>
        <w:t xml:space="preserve">rzecinku (zasada zaokrąglenia – </w:t>
      </w:r>
      <w:r w:rsidRPr="000E0F10">
        <w:t xml:space="preserve">poniżej 5 należy końcówkę pominąć, powyżej i równe </w:t>
      </w:r>
      <w:r>
        <w:br/>
      </w:r>
      <w:r w:rsidRPr="000E0F10">
        <w:t>5 należy zaokrąglić w górę).</w:t>
      </w:r>
    </w:p>
    <w:p w:rsidR="009007FE" w:rsidRPr="000E0F10" w:rsidRDefault="009007FE" w:rsidP="00DE559B">
      <w:pPr>
        <w:autoSpaceDE w:val="0"/>
        <w:autoSpaceDN w:val="0"/>
        <w:adjustRightInd w:val="0"/>
        <w:ind w:left="851" w:hanging="851"/>
        <w:jc w:val="both"/>
      </w:pPr>
      <w:r>
        <w:t xml:space="preserve">         </w:t>
      </w:r>
      <w:r w:rsidRPr="000E0F10">
        <w:t xml:space="preserve">5. </w:t>
      </w:r>
      <w:r>
        <w:t xml:space="preserve"> </w:t>
      </w:r>
      <w:r w:rsidRPr="000E0F10">
        <w:t xml:space="preserve">Cena podana przez Wykonawcę ustalona jest na cały okres obowiązywania umowy </w:t>
      </w:r>
      <w:r>
        <w:br/>
      </w:r>
      <w:r w:rsidRPr="000E0F10">
        <w:t>i nie podlega podwyższeniu.</w:t>
      </w:r>
    </w:p>
    <w:p w:rsidR="009007FE" w:rsidRPr="000E0F10" w:rsidRDefault="009007FE" w:rsidP="000A1634">
      <w:pPr>
        <w:tabs>
          <w:tab w:val="left" w:pos="709"/>
          <w:tab w:val="left" w:pos="851"/>
        </w:tabs>
        <w:autoSpaceDE w:val="0"/>
        <w:autoSpaceDN w:val="0"/>
        <w:adjustRightInd w:val="0"/>
        <w:ind w:left="851" w:hanging="851"/>
        <w:jc w:val="both"/>
      </w:pPr>
      <w:r>
        <w:t xml:space="preserve">         </w:t>
      </w:r>
      <w:r w:rsidRPr="000E0F10">
        <w:t xml:space="preserve">6. </w:t>
      </w:r>
      <w:r>
        <w:t>Rozliczenia między Zamawiającym</w:t>
      </w:r>
      <w:r w:rsidRPr="000E0F10">
        <w:t xml:space="preserve"> a Wykonawcą będą prowadzone wyłącznie </w:t>
      </w:r>
      <w:r>
        <w:br/>
      </w:r>
      <w:r w:rsidRPr="000E0F10">
        <w:t>w walucie krajowej (PLN).</w:t>
      </w:r>
    </w:p>
    <w:p w:rsidR="0047371F" w:rsidRPr="000E0F10" w:rsidRDefault="009007FE" w:rsidP="0047371F">
      <w:pPr>
        <w:pStyle w:val="Tekstpodstawowy"/>
        <w:tabs>
          <w:tab w:val="left" w:pos="567"/>
          <w:tab w:val="left" w:pos="709"/>
          <w:tab w:val="left" w:pos="851"/>
        </w:tabs>
        <w:spacing w:after="0"/>
        <w:ind w:left="851" w:hanging="851"/>
        <w:jc w:val="both"/>
      </w:pPr>
      <w:r w:rsidRPr="000E0F10">
        <w:t xml:space="preserve">         7. Wykonawcy zagr</w:t>
      </w:r>
      <w:r>
        <w:t xml:space="preserve">aniczni w Formularzu  </w:t>
      </w:r>
      <w:r w:rsidR="0047371F">
        <w:t>ofertowym</w:t>
      </w:r>
      <w:r>
        <w:t xml:space="preserve">– </w:t>
      </w:r>
      <w:r w:rsidR="0047371F">
        <w:t>załącznik nr 1 do SIWZ</w:t>
      </w:r>
      <w:r w:rsidRPr="000E0F10">
        <w:t>, wpisują</w:t>
      </w:r>
      <w:r w:rsidR="0047371F" w:rsidRPr="0047371F">
        <w:t xml:space="preserve"> </w:t>
      </w:r>
      <w:r w:rsidR="0047371F" w:rsidRPr="000E0F10">
        <w:t xml:space="preserve">w kolumnie cena </w:t>
      </w:r>
      <w:r w:rsidR="0047371F">
        <w:t xml:space="preserve">oferty brutto – </w:t>
      </w:r>
      <w:r w:rsidR="0047371F" w:rsidRPr="000E0F10">
        <w:t xml:space="preserve">zamiast ceny brutto w złotych </w:t>
      </w:r>
      <w:r w:rsidR="0047371F" w:rsidRPr="000E0F10">
        <w:rPr>
          <w:bCs/>
        </w:rPr>
        <w:t>cenę netto w złotych</w:t>
      </w:r>
      <w:r w:rsidR="0047371F" w:rsidRPr="000E0F10">
        <w:t>.</w:t>
      </w:r>
      <w:r w:rsidR="0047371F" w:rsidRPr="0047371F">
        <w:t xml:space="preserve"> </w:t>
      </w:r>
      <w:r w:rsidR="0047371F" w:rsidRPr="000E0F10">
        <w:t>Dla porównania ofert Zamawiający doliczy do ceny of</w:t>
      </w:r>
      <w:r w:rsidR="0047371F">
        <w:t>ertowej podmiotów zagranicznych</w:t>
      </w:r>
      <w:r w:rsidR="0047371F" w:rsidRPr="000E0F10">
        <w:t xml:space="preserve"> kwotę należnego podatku VAT oraz cła obciążającego Zamawiającego z tytułu realizacji umowy</w:t>
      </w:r>
    </w:p>
    <w:p w:rsidR="009007FE" w:rsidRDefault="009007FE" w:rsidP="00DC04DC">
      <w:pPr>
        <w:pStyle w:val="Tekstpodstawowy"/>
        <w:tabs>
          <w:tab w:val="left" w:pos="851"/>
        </w:tabs>
        <w:spacing w:after="0"/>
        <w:ind w:left="851" w:hanging="851"/>
        <w:jc w:val="both"/>
        <w:rPr>
          <w:bCs/>
        </w:rPr>
      </w:pPr>
      <w:r w:rsidRPr="000E0F10">
        <w:t xml:space="preserve">         8. 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t>
      </w:r>
      <w:r>
        <w:br/>
      </w:r>
      <w:r w:rsidRPr="000E0F10">
        <w:t xml:space="preserve">w sytuacji nabywania towarów lub usług od podmiotów zagranicznych, zgodnie </w:t>
      </w:r>
      <w:r>
        <w:br/>
      </w:r>
      <w:r w:rsidRPr="000E0F10">
        <w:t>z przepisami ustawy o podatku od towarów i usług spoczywa na nabywcy towarów lub usługobiorcy, którym w przypadku postępowan</w:t>
      </w:r>
      <w:r>
        <w:t>ia o zamówienie publiczne jest Z</w:t>
      </w:r>
      <w:r w:rsidRPr="000E0F10">
        <w:t xml:space="preserve">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t>
      </w:r>
      <w:r>
        <w:br/>
      </w:r>
      <w:r w:rsidRPr="000E0F10">
        <w:t xml:space="preserve">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w:t>
      </w:r>
      <w:r w:rsidRPr="000E0F10">
        <w:rPr>
          <w:bCs/>
        </w:rPr>
        <w:t>Zamawiający dokonując czynności oceny ofert w zakresie kryterium ceny, jest zobowiązany dla porównania tych ofert doliczając do ceny ofertowej podmiotów zagranicznych, kwotę należnego podatku VAT oraz cła</w:t>
      </w:r>
      <w:r>
        <w:rPr>
          <w:bCs/>
        </w:rPr>
        <w:t>,</w:t>
      </w:r>
      <w:r w:rsidRPr="000E0F10">
        <w:t xml:space="preserve"> </w:t>
      </w:r>
      <w:r>
        <w:rPr>
          <w:bCs/>
        </w:rPr>
        <w:t xml:space="preserve">które </w:t>
      </w:r>
      <w:r w:rsidRPr="000E0F10">
        <w:rPr>
          <w:bCs/>
        </w:rPr>
        <w:t>obciążają Zamawiającego z tytułu realizacji umowy.</w:t>
      </w:r>
    </w:p>
    <w:p w:rsidR="009007FE" w:rsidRPr="00DC04DC" w:rsidRDefault="009007FE" w:rsidP="00DC04DC">
      <w:pPr>
        <w:pStyle w:val="Tekstpodstawowy"/>
        <w:tabs>
          <w:tab w:val="left" w:pos="851"/>
        </w:tabs>
        <w:spacing w:after="0"/>
        <w:ind w:left="851" w:hanging="851"/>
        <w:jc w:val="both"/>
        <w:rPr>
          <w:bCs/>
        </w:rPr>
      </w:pPr>
    </w:p>
    <w:p w:rsidR="009007FE" w:rsidRDefault="009007FE" w:rsidP="00135ED6">
      <w:pPr>
        <w:ind w:left="900" w:hanging="360"/>
      </w:pPr>
      <w:r w:rsidRPr="00BF0FF4">
        <w:rPr>
          <w:b/>
        </w:rPr>
        <w:t>UWAGA</w:t>
      </w:r>
      <w:r>
        <w:t>:</w:t>
      </w:r>
    </w:p>
    <w:p w:rsidR="009007FE" w:rsidRDefault="009007FE" w:rsidP="00AD6892">
      <w:pPr>
        <w:ind w:left="900" w:hanging="360"/>
        <w:jc w:val="both"/>
      </w:pPr>
      <w:r>
        <w:t xml:space="preserve">Zamawiający informuje, iż  w treści oferty Wykonawcy poprawi w szczególności:  </w:t>
      </w:r>
    </w:p>
    <w:p w:rsidR="009007FE" w:rsidRDefault="009007FE" w:rsidP="00AD6892">
      <w:pPr>
        <w:ind w:left="900" w:hanging="360"/>
        <w:jc w:val="both"/>
      </w:pPr>
      <w:r>
        <w:t xml:space="preserve">1)  oczywiste omyłki pisarskie; </w:t>
      </w:r>
    </w:p>
    <w:p w:rsidR="009007FE" w:rsidRDefault="009007FE" w:rsidP="00AD6892">
      <w:pPr>
        <w:ind w:left="900" w:hanging="360"/>
        <w:jc w:val="both"/>
      </w:pPr>
      <w:r>
        <w:t xml:space="preserve">2) 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9007FE" w:rsidRDefault="009007FE" w:rsidP="00AD6892">
      <w:pPr>
        <w:ind w:left="900" w:hanging="360"/>
        <w:jc w:val="both"/>
      </w:pPr>
      <w:r>
        <w:t xml:space="preserve">3) </w:t>
      </w:r>
      <w:r>
        <w:tab/>
        <w:t>inne omyłki polegające na niezgodności oferty z SIWZ, niepowodujące istotnych zmian w te treści oferty,</w:t>
      </w:r>
    </w:p>
    <w:p w:rsidR="0055425A" w:rsidRDefault="009007FE" w:rsidP="00972318">
      <w:pPr>
        <w:ind w:left="1276" w:hanging="1276"/>
        <w:jc w:val="both"/>
      </w:pPr>
      <w:r>
        <w:lastRenderedPageBreak/>
        <w:t xml:space="preserve">               - niezwłocznie zawiadamiając o tym Wykonawcę, którego oferta została poprawiona.</w:t>
      </w:r>
    </w:p>
    <w:p w:rsidR="009007FE" w:rsidRDefault="009007FE" w:rsidP="007F0902">
      <w:pPr>
        <w:ind w:left="540" w:hanging="540"/>
        <w:jc w:val="both"/>
        <w:rPr>
          <w:b/>
        </w:rPr>
      </w:pPr>
      <w:r w:rsidRPr="007F0902">
        <w:rPr>
          <w:b/>
        </w:rPr>
        <w:t>13.</w:t>
      </w:r>
      <w:r>
        <w:rPr>
          <w:b/>
        </w:rPr>
        <w:t xml:space="preserve">  OPIS KRYTERÓW,</w:t>
      </w:r>
      <w:r w:rsidRPr="007F0902">
        <w:rPr>
          <w:b/>
        </w:rPr>
        <w:t xml:space="preserve"> KTÓRYMI ZAMAWIAJĄCY BĘDZIE SIĘ KIEROWAŁ PRZY WYBORZE OFERTY WRAZ Z PODANIEM ZNACZENIA TYCH KRYTERIÓW ORAZ SPOSOBU OCENY OFERT  </w:t>
      </w:r>
    </w:p>
    <w:p w:rsidR="009007FE" w:rsidRDefault="009007FE" w:rsidP="007F0902">
      <w:pPr>
        <w:ind w:left="540" w:hanging="540"/>
        <w:jc w:val="both"/>
        <w:rPr>
          <w:b/>
        </w:rPr>
      </w:pPr>
    </w:p>
    <w:p w:rsidR="009007FE" w:rsidRDefault="009007FE" w:rsidP="000A1634">
      <w:pPr>
        <w:ind w:left="851" w:hanging="311"/>
        <w:jc w:val="both"/>
      </w:pPr>
      <w:r>
        <w:t xml:space="preserve">1. </w:t>
      </w:r>
      <w:r w:rsidRPr="007F0902">
        <w:t>Przy wyborze i ocenianiu ofert uznan</w:t>
      </w:r>
      <w:r>
        <w:t>ych za ważne Zamawiający będzie</w:t>
      </w:r>
      <w:r w:rsidRPr="007F0902">
        <w:t xml:space="preserve"> </w:t>
      </w:r>
      <w:r>
        <w:t xml:space="preserve">się kierował </w:t>
      </w:r>
      <w:r w:rsidRPr="007F0902">
        <w:t xml:space="preserve"> </w:t>
      </w:r>
      <w:r>
        <w:t>kryterium:</w:t>
      </w:r>
    </w:p>
    <w:p w:rsidR="009007FE" w:rsidRDefault="00F500BB" w:rsidP="000A1634">
      <w:pPr>
        <w:ind w:left="900" w:hanging="360"/>
      </w:pPr>
      <w:r>
        <w:t xml:space="preserve">      Cena – 100 pkt.</w:t>
      </w:r>
    </w:p>
    <w:p w:rsidR="00F500BB" w:rsidRDefault="004216D5" w:rsidP="00F500BB">
      <w:pPr>
        <w:ind w:left="851" w:hanging="311"/>
        <w:jc w:val="both"/>
      </w:pPr>
      <w:r>
        <w:t xml:space="preserve">     Oferty zostaną ocenione za pomocą systemu punktowego zgodnie z poniższymi   zasadami:</w:t>
      </w:r>
    </w:p>
    <w:p w:rsidR="00F500BB" w:rsidRPr="0077777F" w:rsidRDefault="00F500BB" w:rsidP="00F032E9">
      <w:pPr>
        <w:spacing w:after="120"/>
        <w:ind w:left="851" w:hanging="311"/>
        <w:jc w:val="both"/>
      </w:pPr>
      <w:r w:rsidRPr="00F500BB">
        <w:t xml:space="preserve">    </w:t>
      </w:r>
      <w:r w:rsidRPr="00F72CD6">
        <w:rPr>
          <w:b/>
        </w:rPr>
        <w:t xml:space="preserve"> </w:t>
      </w:r>
      <w:r w:rsidRPr="0077777F">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fillcolor="window">
            <v:imagedata r:id="rId13" o:title=""/>
          </v:shape>
          <o:OLEObject Type="Embed" ProgID="Equation.3" ShapeID="_x0000_i1025" DrawAspect="Content" ObjectID="_1475046037" r:id="rId14"/>
        </w:object>
      </w:r>
    </w:p>
    <w:p w:rsidR="00F500BB" w:rsidRDefault="00F500BB" w:rsidP="00F032E9">
      <w:pPr>
        <w:pStyle w:val="Tekstpodstawowywcity2"/>
        <w:tabs>
          <w:tab w:val="left" w:pos="3402"/>
        </w:tabs>
        <w:spacing w:line="240" w:lineRule="auto"/>
        <w:ind w:left="3403" w:hanging="2410"/>
      </w:pPr>
      <w:r w:rsidRPr="00F500BB">
        <w:t>gdzie:</w:t>
      </w:r>
    </w:p>
    <w:p w:rsidR="00F500BB" w:rsidRPr="00F500BB" w:rsidRDefault="00F500BB" w:rsidP="00F032E9">
      <w:pPr>
        <w:pStyle w:val="Tekstpodstawowywcity2"/>
        <w:tabs>
          <w:tab w:val="left" w:pos="3402"/>
        </w:tabs>
        <w:spacing w:line="240" w:lineRule="auto"/>
        <w:ind w:left="3403" w:hanging="2410"/>
      </w:pPr>
      <w:r w:rsidRPr="00F500BB">
        <w:t>A - najniższa cena,</w:t>
      </w:r>
    </w:p>
    <w:p w:rsidR="00F500BB" w:rsidRPr="00F500BB" w:rsidRDefault="00F500BB" w:rsidP="00F032E9">
      <w:pPr>
        <w:pStyle w:val="Tekstpodstawowywcity2"/>
        <w:tabs>
          <w:tab w:val="left" w:pos="3402"/>
        </w:tabs>
        <w:spacing w:line="240" w:lineRule="auto"/>
        <w:ind w:left="3403" w:hanging="2410"/>
      </w:pPr>
      <w:r w:rsidRPr="00F500BB">
        <w:t>B - cena oferty ocenianej,</w:t>
      </w:r>
    </w:p>
    <w:p w:rsidR="00F500BB" w:rsidRPr="00F500BB" w:rsidRDefault="00F500BB" w:rsidP="00F032E9">
      <w:pPr>
        <w:pStyle w:val="Tekstpodstawowywcity2"/>
        <w:tabs>
          <w:tab w:val="left" w:pos="3402"/>
        </w:tabs>
        <w:spacing w:line="240" w:lineRule="auto"/>
        <w:ind w:left="3403" w:hanging="2410"/>
      </w:pPr>
      <w:proofErr w:type="spellStart"/>
      <w:r w:rsidRPr="00F500BB">
        <w:t>Zk</w:t>
      </w:r>
      <w:proofErr w:type="spellEnd"/>
      <w:r w:rsidRPr="00F500BB">
        <w:t xml:space="preserve"> - znaczenie kryterium wyrażone w pkt</w:t>
      </w:r>
      <w:r>
        <w:t>.</w:t>
      </w:r>
      <w:r w:rsidRPr="00F500BB">
        <w:t>,</w:t>
      </w:r>
    </w:p>
    <w:p w:rsidR="004216D5" w:rsidRDefault="00F500BB" w:rsidP="00F032E9">
      <w:pPr>
        <w:pStyle w:val="pkt"/>
        <w:tabs>
          <w:tab w:val="left" w:pos="3402"/>
        </w:tabs>
        <w:spacing w:before="0" w:after="100" w:afterAutospacing="1"/>
        <w:ind w:left="3403" w:hanging="2410"/>
      </w:pPr>
      <w:proofErr w:type="spellStart"/>
      <w:r w:rsidRPr="00F500BB">
        <w:t>Lp</w:t>
      </w:r>
      <w:proofErr w:type="spellEnd"/>
      <w:r w:rsidRPr="00F500BB">
        <w:t xml:space="preserve"> - licz</w:t>
      </w:r>
      <w:r>
        <w:t>ba uzyskanych punktów.</w:t>
      </w:r>
    </w:p>
    <w:p w:rsidR="009007FE" w:rsidRDefault="009007FE" w:rsidP="002C0CB6">
      <w:pPr>
        <w:ind w:left="900" w:hanging="360"/>
        <w:jc w:val="both"/>
      </w:pPr>
      <w:r>
        <w:t xml:space="preserve">2. Zamawiający udzieli zamówienia Wykonawcy, którego oferta odpowiadać będzie wszystkim wymaganiom przedstawionym w ustawie </w:t>
      </w:r>
      <w:proofErr w:type="spellStart"/>
      <w:r>
        <w:t>Pzp</w:t>
      </w:r>
      <w:proofErr w:type="spellEnd"/>
      <w:r>
        <w:t xml:space="preserve"> oraz SIWZ i zostanie oceniona jako najkorzystniejsza w oparciu o podane kryterium wyboru.</w:t>
      </w:r>
    </w:p>
    <w:p w:rsidR="009007FE" w:rsidRDefault="009007FE" w:rsidP="002C0CB6">
      <w:pPr>
        <w:ind w:left="900" w:hanging="360"/>
        <w:jc w:val="both"/>
        <w:rPr>
          <w:color w:val="000000"/>
        </w:rPr>
      </w:pPr>
      <w:r>
        <w:t xml:space="preserve">3.  </w:t>
      </w:r>
      <w:r w:rsidRPr="00FA689F">
        <w:rPr>
          <w:color w:val="000000"/>
        </w:rPr>
        <w:t xml:space="preserve">Jeżeli nie będzie można dokonać wyboru oferty najkorzystniejszej ze względu na to, że zostały złożone oferty o takiej </w:t>
      </w:r>
      <w:r>
        <w:rPr>
          <w:color w:val="000000"/>
        </w:rPr>
        <w:t>samej cenie, Zamawiający wzywa W</w:t>
      </w:r>
      <w:r w:rsidRPr="00FA689F">
        <w:rPr>
          <w:color w:val="000000"/>
        </w:rPr>
        <w:t>ykonawców, którzy  złożyli te oferty, do złożenia w ter</w:t>
      </w:r>
      <w:r>
        <w:rPr>
          <w:color w:val="000000"/>
        </w:rPr>
        <w:t>minie określonym przez Zamawiają</w:t>
      </w:r>
      <w:r w:rsidRPr="00FA689F">
        <w:rPr>
          <w:color w:val="000000"/>
        </w:rPr>
        <w:t xml:space="preserve">cego ofert dodatkowych. </w:t>
      </w:r>
      <w:r>
        <w:rPr>
          <w:color w:val="000000"/>
        </w:rPr>
        <w:t>(</w:t>
      </w:r>
      <w:r w:rsidRPr="00FA689F">
        <w:rPr>
          <w:color w:val="000000"/>
        </w:rPr>
        <w:t xml:space="preserve">art. 91 ust. 5 ustawy </w:t>
      </w:r>
      <w:proofErr w:type="spellStart"/>
      <w:r w:rsidRPr="00FA689F">
        <w:rPr>
          <w:color w:val="000000"/>
        </w:rPr>
        <w:t>Pzp</w:t>
      </w:r>
      <w:proofErr w:type="spellEnd"/>
      <w:r w:rsidRPr="00FA689F">
        <w:rPr>
          <w:color w:val="000000"/>
        </w:rPr>
        <w:t>).</w:t>
      </w:r>
    </w:p>
    <w:p w:rsidR="009007FE" w:rsidRPr="00FA689F" w:rsidRDefault="009007FE" w:rsidP="002C0CB6">
      <w:pPr>
        <w:ind w:left="900" w:hanging="360"/>
        <w:jc w:val="both"/>
        <w:rPr>
          <w:color w:val="000000"/>
        </w:rPr>
      </w:pPr>
      <w:r>
        <w:rPr>
          <w:color w:val="000000"/>
        </w:rPr>
        <w:t>4. Wykonawcy, składając oferty dodatkowe, nie mogą zaoferować cen wyższych niż zaoferowane w złożonych ofertach.</w:t>
      </w:r>
    </w:p>
    <w:p w:rsidR="009007FE" w:rsidRDefault="009007FE" w:rsidP="00E76FDE">
      <w:pPr>
        <w:ind w:left="900" w:hanging="360"/>
        <w:jc w:val="both"/>
      </w:pPr>
      <w:r>
        <w:t>5.</w:t>
      </w:r>
      <w:r>
        <w:tab/>
        <w:t>Zamawiający nie przewiduje przeprowadzenia dogrywki w formie aukcji elektronicznej.</w:t>
      </w:r>
    </w:p>
    <w:p w:rsidR="009007FE" w:rsidRDefault="009007FE" w:rsidP="00E76FDE">
      <w:pPr>
        <w:ind w:left="900" w:hanging="360"/>
        <w:jc w:val="both"/>
      </w:pPr>
    </w:p>
    <w:p w:rsidR="009007FE" w:rsidRDefault="009007FE" w:rsidP="00E76FDE">
      <w:pPr>
        <w:ind w:left="540" w:hanging="540"/>
        <w:jc w:val="both"/>
        <w:rPr>
          <w:b/>
        </w:rPr>
      </w:pPr>
      <w:r>
        <w:rPr>
          <w:b/>
        </w:rPr>
        <w:t xml:space="preserve">14. </w:t>
      </w:r>
      <w:r>
        <w:rPr>
          <w:b/>
        </w:rPr>
        <w:tab/>
        <w:t>INFORMACJE O FORMALNOŚCIACH, JAKIE POWINNY BYĆ    DOPEŁNIONE PO WYBORZE OFERTY W CELU ZAWARCIA UMOWY W SPRAWIE ZAMÓWIENIA PUBLICZNEGO</w:t>
      </w:r>
    </w:p>
    <w:p w:rsidR="009007FE" w:rsidRDefault="009007FE" w:rsidP="00E76FDE">
      <w:pPr>
        <w:ind w:left="540" w:hanging="540"/>
        <w:jc w:val="both"/>
        <w:rPr>
          <w:b/>
        </w:rPr>
      </w:pPr>
    </w:p>
    <w:p w:rsidR="009007FE" w:rsidRDefault="009007FE" w:rsidP="00E76FDE">
      <w:pPr>
        <w:ind w:left="900" w:hanging="900"/>
        <w:jc w:val="both"/>
      </w:pPr>
      <w:r>
        <w:t xml:space="preserve">         1. W zawiadomieniu o wyborze najkorzystniejszej oferty Zamawiający poinformuje Wykonawcę o terminie i miejscu zawarcia umowy.</w:t>
      </w:r>
    </w:p>
    <w:p w:rsidR="009007FE" w:rsidRDefault="009007FE" w:rsidP="00675D60">
      <w:pPr>
        <w:ind w:left="900" w:hanging="900"/>
        <w:jc w:val="both"/>
      </w:pPr>
      <w:r>
        <w:t xml:space="preserve">         2.  Osoby reprezentujące Wykonawcę przy podpisywaniu umowy powinny posiadać ze sobą dokumenty potwierdzające ich umocowanie do podpisania umowy, o ile umocowanie to nie będzie wynikać z dokumentów załączonych do oferty.</w:t>
      </w:r>
    </w:p>
    <w:p w:rsidR="009007FE" w:rsidRDefault="009007FE" w:rsidP="00D01E4F">
      <w:pPr>
        <w:jc w:val="both"/>
      </w:pPr>
    </w:p>
    <w:p w:rsidR="00972318" w:rsidRDefault="009007FE" w:rsidP="00972318">
      <w:pPr>
        <w:ind w:left="539" w:hanging="539"/>
        <w:jc w:val="both"/>
        <w:rPr>
          <w:b/>
        </w:rPr>
      </w:pPr>
      <w:r w:rsidRPr="00B24CCE">
        <w:rPr>
          <w:b/>
        </w:rPr>
        <w:t xml:space="preserve">15. </w:t>
      </w:r>
      <w:r w:rsidRPr="00B24CCE">
        <w:rPr>
          <w:b/>
        </w:rPr>
        <w:tab/>
        <w:t>WYMAGANIA DOTYCZĄCE ZABEZPIECZENIA NALEŻYTEGO          WYKONANIA UMOWY</w:t>
      </w:r>
    </w:p>
    <w:p w:rsidR="009007FE" w:rsidRDefault="009007FE" w:rsidP="00972318">
      <w:pPr>
        <w:ind w:left="539" w:hanging="539"/>
        <w:jc w:val="both"/>
        <w:rPr>
          <w:b/>
        </w:rPr>
      </w:pPr>
      <w:r>
        <w:rPr>
          <w:b/>
        </w:rPr>
        <w:t xml:space="preserve">  </w:t>
      </w:r>
    </w:p>
    <w:p w:rsidR="009007FE" w:rsidRDefault="00681073" w:rsidP="00D919E6">
      <w:pPr>
        <w:ind w:left="540" w:hanging="540"/>
        <w:jc w:val="both"/>
      </w:pPr>
      <w:r>
        <w:rPr>
          <w:b/>
        </w:rPr>
        <w:t xml:space="preserve">        </w:t>
      </w:r>
      <w:r w:rsidR="009007FE">
        <w:rPr>
          <w:b/>
        </w:rPr>
        <w:t xml:space="preserve"> </w:t>
      </w:r>
      <w:r w:rsidR="009007FE">
        <w:t>Zamawiający nie wymaga wniesienia zabezpieczenia należytego wykonania umowy.</w:t>
      </w:r>
    </w:p>
    <w:p w:rsidR="009007FE" w:rsidRDefault="009007FE" w:rsidP="0077777F">
      <w:pPr>
        <w:jc w:val="both"/>
      </w:pPr>
    </w:p>
    <w:p w:rsidR="00F032E9" w:rsidRDefault="009007FE" w:rsidP="00F032E9">
      <w:pPr>
        <w:ind w:left="540" w:hanging="540"/>
        <w:jc w:val="both"/>
        <w:rPr>
          <w:b/>
        </w:rPr>
      </w:pPr>
      <w:r>
        <w:rPr>
          <w:b/>
        </w:rPr>
        <w:lastRenderedPageBreak/>
        <w:t xml:space="preserve">16. </w:t>
      </w:r>
      <w:r>
        <w:rPr>
          <w:b/>
        </w:rPr>
        <w:tab/>
        <w:t>I</w:t>
      </w:r>
      <w:r w:rsidRPr="002A59F8">
        <w:rPr>
          <w:b/>
        </w:rPr>
        <w:t xml:space="preserve">STOTNE DLA STRON POSTANOWIENIA, KTÓRE ZOSTANĄ WPROWADZONE DO TREŚCI ZAWIERANMEJ UMOWY W </w:t>
      </w:r>
      <w:r>
        <w:rPr>
          <w:b/>
        </w:rPr>
        <w:t>SPRAWIE ZAMÓWIENIA PUBLICZNEGO</w:t>
      </w:r>
    </w:p>
    <w:p w:rsidR="00F032E9" w:rsidRDefault="00F032E9" w:rsidP="00F032E9">
      <w:pPr>
        <w:ind w:left="540" w:hanging="540"/>
        <w:jc w:val="both"/>
        <w:rPr>
          <w:b/>
        </w:rPr>
      </w:pPr>
    </w:p>
    <w:p w:rsidR="007B2D08" w:rsidRDefault="007B2D08" w:rsidP="00F72CD6">
      <w:pPr>
        <w:ind w:left="993" w:hanging="284"/>
        <w:jc w:val="both"/>
        <w:rPr>
          <w:bCs/>
        </w:rPr>
      </w:pPr>
      <w:r>
        <w:rPr>
          <w:bCs/>
        </w:rPr>
        <w:t>1</w:t>
      </w:r>
      <w:r w:rsidR="00F72CD6">
        <w:rPr>
          <w:bCs/>
        </w:rPr>
        <w:t>. Sprzedaż energii elektrycznej odbywać się będzie na warunkach określonych w Ustawie z dnia 10 kwietnia 1997 r. Prawo Energetyczne (tj. Dz. U. z</w:t>
      </w:r>
      <w:r w:rsidR="00A76AC8">
        <w:rPr>
          <w:bCs/>
        </w:rPr>
        <w:t xml:space="preserve"> 2006 r. Nr 89, poz. 625 ze</w:t>
      </w:r>
      <w:r w:rsidR="00F72CD6">
        <w:rPr>
          <w:bCs/>
        </w:rPr>
        <w:t xml:space="preserve"> zm.), aktualnej Taryfie dla energii elektrycznej</w:t>
      </w:r>
      <w:r>
        <w:rPr>
          <w:bCs/>
        </w:rPr>
        <w:t>.</w:t>
      </w:r>
      <w:r w:rsidR="00F72CD6">
        <w:rPr>
          <w:bCs/>
        </w:rPr>
        <w:t xml:space="preserve"> </w:t>
      </w:r>
    </w:p>
    <w:p w:rsidR="007B2D08" w:rsidRDefault="00F07C64" w:rsidP="00F72CD6">
      <w:pPr>
        <w:ind w:left="993" w:hanging="284"/>
        <w:jc w:val="both"/>
        <w:rPr>
          <w:bCs/>
        </w:rPr>
      </w:pPr>
      <w:r>
        <w:rPr>
          <w:bCs/>
        </w:rPr>
        <w:t>2</w:t>
      </w:r>
      <w:r w:rsidR="00F72CD6">
        <w:rPr>
          <w:bCs/>
        </w:rPr>
        <w:t>. Rozliczenie za pobraną energię elektryczną odbywać się będzie w okresach rozliczeniowych stosowanych przez Wykonawcę według faktycznego zużycia energii, w oparciu o ceny wynikające z formularza ofertowego, który będzie stanowić załącznik do umowy, oraz we</w:t>
      </w:r>
      <w:r w:rsidR="0047371F">
        <w:rPr>
          <w:bCs/>
        </w:rPr>
        <w:t xml:space="preserve">dług stawek opłat wynikających </w:t>
      </w:r>
      <w:r w:rsidR="00F72CD6">
        <w:rPr>
          <w:bCs/>
        </w:rPr>
        <w:t>z aktualnej Taryfy dla energii elektrycznej</w:t>
      </w:r>
      <w:r w:rsidR="007B2D08">
        <w:rPr>
          <w:bCs/>
        </w:rPr>
        <w:t>.</w:t>
      </w:r>
      <w:r w:rsidR="00F72CD6">
        <w:rPr>
          <w:bCs/>
        </w:rPr>
        <w:t xml:space="preserve"> </w:t>
      </w:r>
    </w:p>
    <w:p w:rsidR="00F72CD6" w:rsidRDefault="00F07C64" w:rsidP="00F72CD6">
      <w:pPr>
        <w:ind w:left="993" w:hanging="284"/>
        <w:jc w:val="both"/>
        <w:rPr>
          <w:bCs/>
        </w:rPr>
      </w:pPr>
      <w:r>
        <w:rPr>
          <w:bCs/>
        </w:rPr>
        <w:t>3</w:t>
      </w:r>
      <w:r w:rsidR="00F72CD6">
        <w:rPr>
          <w:bCs/>
        </w:rPr>
        <w:t>. Zmiana ceny podanej w ofercie nastąpić może w przypadku zmiany stawek za świadczenie usług dystrybucji wyłącznie w przypadku zmiany taryfy OSD zatwierdzonej przez Prezesa URE lub w odniesieniu do cen energii w przypadku zmiany stawki podatku VAT i podatku akcyzowego od energii elektrycznej.</w:t>
      </w:r>
    </w:p>
    <w:p w:rsidR="00F72CD6" w:rsidRPr="00B676FD" w:rsidRDefault="007B2D08" w:rsidP="00B676FD">
      <w:pPr>
        <w:ind w:left="993" w:hanging="993"/>
        <w:jc w:val="both"/>
      </w:pPr>
      <w:r>
        <w:rPr>
          <w:bCs/>
        </w:rPr>
        <w:t xml:space="preserve">            </w:t>
      </w:r>
      <w:r w:rsidR="00F07C64">
        <w:rPr>
          <w:bCs/>
        </w:rPr>
        <w:t>4</w:t>
      </w:r>
      <w:r>
        <w:rPr>
          <w:bCs/>
        </w:rPr>
        <w:t xml:space="preserve">. </w:t>
      </w:r>
      <w:r w:rsidRPr="00B676FD">
        <w:rPr>
          <w:bCs/>
        </w:rPr>
        <w:t>Z</w:t>
      </w:r>
      <w:r w:rsidRPr="00B676FD">
        <w:t xml:space="preserve">godnie z art. 144 ustawy </w:t>
      </w:r>
      <w:r w:rsidR="00F72CD6" w:rsidRPr="00B676FD">
        <w:rPr>
          <w:bCs/>
        </w:rPr>
        <w:t xml:space="preserve">Zamawiający przewiduje możliwość </w:t>
      </w:r>
      <w:r w:rsidRPr="00B676FD">
        <w:rPr>
          <w:bCs/>
        </w:rPr>
        <w:t xml:space="preserve">zmian postanowień umowy w formie aneksu </w:t>
      </w:r>
      <w:r w:rsidRPr="00B676FD">
        <w:t>w stosunku do treści złożonej w postępowaniu oferty</w:t>
      </w:r>
      <w:r w:rsidRPr="00B676FD">
        <w:rPr>
          <w:bCs/>
        </w:rPr>
        <w:t xml:space="preserve"> </w:t>
      </w:r>
      <w:r w:rsidR="00F72CD6" w:rsidRPr="00B676FD">
        <w:rPr>
          <w:bCs/>
        </w:rPr>
        <w:t>w następujących przypadkach</w:t>
      </w:r>
    </w:p>
    <w:p w:rsidR="007649A2" w:rsidRDefault="00F07C64" w:rsidP="00F07C64">
      <w:pPr>
        <w:pStyle w:val="Akapitzlist"/>
        <w:ind w:left="1276" w:hanging="556"/>
        <w:jc w:val="both"/>
        <w:rPr>
          <w:rFonts w:ascii="Times New Roman" w:hAnsi="Times New Roman"/>
          <w:bCs/>
          <w:sz w:val="24"/>
          <w:szCs w:val="24"/>
        </w:rPr>
      </w:pPr>
      <w:r>
        <w:rPr>
          <w:rFonts w:ascii="Times New Roman" w:hAnsi="Times New Roman"/>
          <w:bCs/>
          <w:sz w:val="24"/>
          <w:szCs w:val="24"/>
        </w:rPr>
        <w:t xml:space="preserve">    </w:t>
      </w:r>
      <w:r w:rsidR="007649A2" w:rsidRPr="00801FED">
        <w:rPr>
          <w:rFonts w:ascii="Times New Roman" w:hAnsi="Times New Roman"/>
          <w:bCs/>
          <w:sz w:val="24"/>
          <w:szCs w:val="24"/>
        </w:rPr>
        <w:t>- w przypadku zmiany powszechnie obowiązujących przepisów prawa w zakresie mającym wpływ na realizacje przedmiotu umowy,</w:t>
      </w:r>
    </w:p>
    <w:p w:rsidR="007649A2" w:rsidRPr="00801FED" w:rsidRDefault="00F07C64" w:rsidP="007649A2">
      <w:pPr>
        <w:pStyle w:val="Akapitzlist"/>
        <w:jc w:val="both"/>
        <w:rPr>
          <w:rFonts w:ascii="Times New Roman" w:hAnsi="Times New Roman"/>
          <w:spacing w:val="1"/>
          <w:sz w:val="24"/>
          <w:szCs w:val="24"/>
        </w:rPr>
      </w:pPr>
      <w:r>
        <w:rPr>
          <w:rFonts w:ascii="Times New Roman" w:hAnsi="Times New Roman"/>
          <w:spacing w:val="1"/>
          <w:sz w:val="24"/>
          <w:szCs w:val="24"/>
        </w:rPr>
        <w:t xml:space="preserve">     </w:t>
      </w:r>
      <w:r w:rsidR="007649A2" w:rsidRPr="00801FED">
        <w:rPr>
          <w:rFonts w:ascii="Times New Roman" w:hAnsi="Times New Roman"/>
          <w:spacing w:val="1"/>
          <w:sz w:val="24"/>
          <w:szCs w:val="24"/>
        </w:rPr>
        <w:t>-    zmian</w:t>
      </w:r>
      <w:r w:rsidR="007649A2">
        <w:rPr>
          <w:rFonts w:ascii="Times New Roman" w:hAnsi="Times New Roman"/>
          <w:spacing w:val="1"/>
          <w:sz w:val="24"/>
          <w:szCs w:val="24"/>
        </w:rPr>
        <w:t xml:space="preserve"> stawek podatków i innych opłat opisanych w ust.4.</w:t>
      </w:r>
    </w:p>
    <w:p w:rsidR="007649A2" w:rsidRPr="00801FED" w:rsidRDefault="00F07C64" w:rsidP="007649A2">
      <w:pPr>
        <w:pStyle w:val="Akapitzlist"/>
        <w:jc w:val="both"/>
        <w:rPr>
          <w:rFonts w:ascii="Times New Roman" w:hAnsi="Times New Roman"/>
          <w:spacing w:val="1"/>
          <w:sz w:val="24"/>
          <w:szCs w:val="24"/>
        </w:rPr>
      </w:pPr>
      <w:r>
        <w:rPr>
          <w:rFonts w:ascii="Times New Roman" w:hAnsi="Times New Roman"/>
          <w:spacing w:val="1"/>
          <w:sz w:val="24"/>
          <w:szCs w:val="24"/>
        </w:rPr>
        <w:t xml:space="preserve">     </w:t>
      </w:r>
      <w:r w:rsidR="007649A2" w:rsidRPr="00801FED">
        <w:rPr>
          <w:rFonts w:ascii="Times New Roman" w:hAnsi="Times New Roman"/>
          <w:spacing w:val="1"/>
          <w:sz w:val="24"/>
          <w:szCs w:val="24"/>
        </w:rPr>
        <w:t>-    zmian cen, stawek, taryf obowiązujących z mocy prawa,</w:t>
      </w:r>
    </w:p>
    <w:p w:rsidR="007649A2" w:rsidRPr="007649A2" w:rsidRDefault="00F07C64" w:rsidP="007649A2">
      <w:pPr>
        <w:pStyle w:val="Akapitzlist"/>
        <w:jc w:val="both"/>
        <w:rPr>
          <w:rFonts w:ascii="Times New Roman" w:hAnsi="Times New Roman"/>
          <w:bCs/>
          <w:sz w:val="24"/>
          <w:szCs w:val="24"/>
        </w:rPr>
      </w:pPr>
      <w:r>
        <w:rPr>
          <w:rFonts w:ascii="Times New Roman" w:hAnsi="Times New Roman"/>
          <w:bCs/>
          <w:sz w:val="24"/>
          <w:szCs w:val="24"/>
        </w:rPr>
        <w:t xml:space="preserve">     </w:t>
      </w:r>
      <w:r w:rsidR="007649A2">
        <w:rPr>
          <w:rFonts w:ascii="Times New Roman" w:hAnsi="Times New Roman"/>
          <w:bCs/>
          <w:sz w:val="24"/>
          <w:szCs w:val="24"/>
        </w:rPr>
        <w:t xml:space="preserve">-    </w:t>
      </w:r>
      <w:r w:rsidR="007649A2" w:rsidRPr="00801FED">
        <w:rPr>
          <w:rFonts w:ascii="Times New Roman" w:hAnsi="Times New Roman"/>
          <w:bCs/>
          <w:sz w:val="24"/>
          <w:szCs w:val="24"/>
        </w:rPr>
        <w:t xml:space="preserve">wystąpienia przez Zamawiającego z </w:t>
      </w:r>
      <w:r w:rsidR="007649A2">
        <w:rPr>
          <w:rFonts w:ascii="Times New Roman" w:hAnsi="Times New Roman"/>
          <w:bCs/>
          <w:sz w:val="24"/>
          <w:szCs w:val="24"/>
        </w:rPr>
        <w:t>wnioskiem o zmianę mocy umownej.</w:t>
      </w:r>
    </w:p>
    <w:p w:rsidR="00972318" w:rsidRDefault="00972318" w:rsidP="00972318">
      <w:pPr>
        <w:ind w:left="540" w:hanging="540"/>
        <w:jc w:val="both"/>
      </w:pPr>
      <w:r>
        <w:rPr>
          <w:b/>
        </w:rPr>
        <w:t xml:space="preserve">        </w:t>
      </w:r>
      <w:r>
        <w:rPr>
          <w:b/>
        </w:rPr>
        <w:tab/>
      </w:r>
      <w:r w:rsidR="00F07C64">
        <w:t xml:space="preserve">  </w:t>
      </w:r>
      <w:r w:rsidR="00F07C64" w:rsidRPr="00F07C64">
        <w:t xml:space="preserve"> 5.</w:t>
      </w:r>
      <w:r w:rsidR="00F07C64">
        <w:rPr>
          <w:b/>
        </w:rPr>
        <w:t xml:space="preserve"> </w:t>
      </w:r>
      <w:r w:rsidRPr="002A59F8">
        <w:t>Wzór</w:t>
      </w:r>
      <w:r>
        <w:t xml:space="preserve"> umowy stanowi </w:t>
      </w:r>
      <w:r w:rsidRPr="002C276B">
        <w:rPr>
          <w:b/>
        </w:rPr>
        <w:t xml:space="preserve">Załącznik </w:t>
      </w:r>
      <w:r w:rsidRPr="007649A2">
        <w:rPr>
          <w:b/>
        </w:rPr>
        <w:t xml:space="preserve">nr </w:t>
      </w:r>
      <w:r w:rsidR="007649A2" w:rsidRPr="007649A2">
        <w:rPr>
          <w:b/>
        </w:rPr>
        <w:t>6</w:t>
      </w:r>
      <w:r w:rsidRPr="002C276B">
        <w:t xml:space="preserve"> do</w:t>
      </w:r>
      <w:r>
        <w:t xml:space="preserve"> SIWZ.</w:t>
      </w:r>
    </w:p>
    <w:p w:rsidR="009007FE" w:rsidRDefault="009007FE" w:rsidP="00F07C64">
      <w:pPr>
        <w:tabs>
          <w:tab w:val="left" w:pos="851"/>
        </w:tabs>
        <w:jc w:val="both"/>
      </w:pPr>
    </w:p>
    <w:p w:rsidR="009007FE" w:rsidRDefault="009007FE" w:rsidP="002A59F8">
      <w:pPr>
        <w:ind w:left="540" w:hanging="540"/>
        <w:jc w:val="both"/>
        <w:rPr>
          <w:b/>
        </w:rPr>
      </w:pPr>
      <w:r>
        <w:rPr>
          <w:b/>
        </w:rPr>
        <w:t xml:space="preserve">17.   </w:t>
      </w:r>
      <w:r w:rsidRPr="002A59F8">
        <w:rPr>
          <w:b/>
        </w:rPr>
        <w:t>POUCZ</w:t>
      </w:r>
      <w:r>
        <w:rPr>
          <w:b/>
        </w:rPr>
        <w:t>ENIE O ŚRODKACH OCHRONY PRAWNEJ</w:t>
      </w:r>
      <w:r w:rsidRPr="002A59F8">
        <w:rPr>
          <w:b/>
        </w:rPr>
        <w:tab/>
      </w:r>
    </w:p>
    <w:p w:rsidR="00F032E9" w:rsidRDefault="00F032E9" w:rsidP="002A59F8">
      <w:pPr>
        <w:ind w:left="540" w:hanging="540"/>
        <w:jc w:val="both"/>
        <w:rPr>
          <w:b/>
        </w:rPr>
      </w:pPr>
    </w:p>
    <w:p w:rsidR="009007FE" w:rsidRDefault="009007FE" w:rsidP="00607121">
      <w:pPr>
        <w:ind w:left="540" w:hanging="540"/>
        <w:jc w:val="both"/>
      </w:pPr>
      <w:r>
        <w:t xml:space="preserve">         Każdemu W</w:t>
      </w:r>
      <w:r w:rsidRPr="00607121">
        <w:t>ykonawcy</w:t>
      </w:r>
      <w:r>
        <w:t>,</w:t>
      </w:r>
      <w:r w:rsidRPr="00607121">
        <w:t xml:space="preserve"> a także innemu podmiotowi, jeżeli ma lub miał interes </w:t>
      </w:r>
      <w:r>
        <w:br/>
      </w:r>
      <w:r w:rsidRPr="00607121">
        <w:t>w uzyskaniu danego zamówienia</w:t>
      </w:r>
      <w:r>
        <w:t xml:space="preserve"> oraz poniósł lub może ponieść szkodę w wyniku naruszenia przez Zamawiającego przepisów niniejszej ustawy, przysługują środki ochrony prawnej przewidziane w dziale VI ustawy </w:t>
      </w:r>
      <w:proofErr w:type="spellStart"/>
      <w:r>
        <w:t>Pzp</w:t>
      </w:r>
      <w:proofErr w:type="spellEnd"/>
      <w:r>
        <w:t>. W niniejszym postępowaniu odwołanie przysługuje wyłącznie wobec czynności:</w:t>
      </w:r>
    </w:p>
    <w:p w:rsidR="009007FE" w:rsidRDefault="009007FE" w:rsidP="00607121">
      <w:pPr>
        <w:ind w:left="900" w:hanging="900"/>
        <w:jc w:val="both"/>
      </w:pPr>
      <w:r>
        <w:t xml:space="preserve">         1. opisu sposobu dokonywania oceny spełniania warunków udziału w postępowaniu;</w:t>
      </w:r>
    </w:p>
    <w:p w:rsidR="009007FE" w:rsidRDefault="009007FE" w:rsidP="00607121">
      <w:pPr>
        <w:ind w:left="900" w:hanging="900"/>
        <w:jc w:val="both"/>
      </w:pPr>
      <w:r>
        <w:t xml:space="preserve">         2. wykluczenia odwołującego z postępowania o udzielenie zamówienia;</w:t>
      </w:r>
    </w:p>
    <w:p w:rsidR="009007FE" w:rsidRDefault="009007FE" w:rsidP="00607121">
      <w:pPr>
        <w:ind w:left="900" w:hanging="900"/>
        <w:jc w:val="both"/>
      </w:pPr>
      <w:r>
        <w:t xml:space="preserve">         3. odrzucenia oferty odwołującego.</w:t>
      </w:r>
    </w:p>
    <w:p w:rsidR="009007FE" w:rsidRDefault="009007FE" w:rsidP="00DC04DC">
      <w:pPr>
        <w:ind w:left="540" w:hanging="540"/>
        <w:jc w:val="both"/>
      </w:pPr>
      <w:r>
        <w:t xml:space="preserve">        W pozostałych przypadkach Wykonawca może w terminie przewidzianym do wniesienia odwołania poinformować Zamawiającego o niezgodnej z przepisami ustawy czynności podjętej przez niego lub zaniechaniu czynności, do której jest on zobowiązany na podstawie ustawy.</w:t>
      </w:r>
    </w:p>
    <w:p w:rsidR="007B2D08" w:rsidRDefault="007B2D08" w:rsidP="006A7E46">
      <w:pPr>
        <w:jc w:val="both"/>
      </w:pPr>
    </w:p>
    <w:p w:rsidR="00F032E9" w:rsidRPr="00A76AC8" w:rsidRDefault="009007FE" w:rsidP="00F00F15">
      <w:pPr>
        <w:ind w:left="540" w:hanging="540"/>
        <w:jc w:val="both"/>
        <w:rPr>
          <w:b/>
        </w:rPr>
      </w:pPr>
      <w:r w:rsidRPr="00C554F0">
        <w:rPr>
          <w:b/>
        </w:rPr>
        <w:t>18.   WYKAZ ZAŁĄCZNIKÓW</w:t>
      </w:r>
    </w:p>
    <w:p w:rsidR="009007FE" w:rsidRPr="00C554F0" w:rsidRDefault="00681073" w:rsidP="00681073">
      <w:pPr>
        <w:ind w:left="567" w:hanging="567"/>
        <w:jc w:val="both"/>
      </w:pPr>
      <w:r>
        <w:t xml:space="preserve">        </w:t>
      </w:r>
      <w:r w:rsidR="00F10B32">
        <w:t>1</w:t>
      </w:r>
      <w:r w:rsidR="009007FE">
        <w:t xml:space="preserve">. Formularz ofertowy – </w:t>
      </w:r>
      <w:r w:rsidR="00F10B32">
        <w:t>załącznik nr 1</w:t>
      </w:r>
    </w:p>
    <w:p w:rsidR="009007FE" w:rsidRPr="00C554F0" w:rsidRDefault="00681073" w:rsidP="00681073">
      <w:pPr>
        <w:ind w:left="567" w:hanging="567"/>
        <w:jc w:val="both"/>
      </w:pPr>
      <w:r>
        <w:t xml:space="preserve">        </w:t>
      </w:r>
      <w:r w:rsidR="00F10B32">
        <w:t>2</w:t>
      </w:r>
      <w:r w:rsidR="009007FE">
        <w:t xml:space="preserve">. Formularz Podwykonawcy – </w:t>
      </w:r>
      <w:r w:rsidR="00F10B32">
        <w:t>załącznik nr 2</w:t>
      </w:r>
    </w:p>
    <w:p w:rsidR="009007FE" w:rsidRPr="00675D60" w:rsidRDefault="00681073" w:rsidP="00681073">
      <w:pPr>
        <w:ind w:left="567" w:hanging="567"/>
        <w:jc w:val="both"/>
        <w:rPr>
          <w:b/>
        </w:rPr>
      </w:pPr>
      <w:r>
        <w:t xml:space="preserve">        </w:t>
      </w:r>
      <w:r w:rsidR="00F10B32">
        <w:t>3</w:t>
      </w:r>
      <w:r w:rsidR="009007FE">
        <w:t>. Oświadczenie</w:t>
      </w:r>
      <w:r w:rsidR="009007FE" w:rsidRPr="00FE6BEA">
        <w:t xml:space="preserve"> art. 24 ust.1 ustawy </w:t>
      </w:r>
      <w:proofErr w:type="spellStart"/>
      <w:r w:rsidR="009007FE" w:rsidRPr="00FE6BEA">
        <w:t>Pzp</w:t>
      </w:r>
      <w:proofErr w:type="spellEnd"/>
      <w:r w:rsidR="009007FE">
        <w:rPr>
          <w:b/>
        </w:rPr>
        <w:t xml:space="preserve"> – </w:t>
      </w:r>
      <w:r w:rsidR="009007FE" w:rsidRPr="00FE6BEA">
        <w:t>z</w:t>
      </w:r>
      <w:r w:rsidR="009007FE">
        <w:t>ałą</w:t>
      </w:r>
      <w:r w:rsidR="009007FE" w:rsidRPr="00FE6BEA">
        <w:t>cznik</w:t>
      </w:r>
      <w:r w:rsidR="009007FE" w:rsidRPr="00C554F0">
        <w:t xml:space="preserve"> nr </w:t>
      </w:r>
      <w:r w:rsidR="00F10B32">
        <w:t>3</w:t>
      </w:r>
    </w:p>
    <w:p w:rsidR="009007FE" w:rsidRDefault="00681073" w:rsidP="00681073">
      <w:pPr>
        <w:ind w:left="567" w:hanging="567"/>
        <w:jc w:val="both"/>
      </w:pPr>
      <w:r>
        <w:t xml:space="preserve">        </w:t>
      </w:r>
      <w:r w:rsidR="00F10B32">
        <w:t>4</w:t>
      </w:r>
      <w:r w:rsidR="009007FE">
        <w:t>. Oświadczenie art. 22 ust. 1</w:t>
      </w:r>
      <w:r w:rsidR="009007FE" w:rsidRPr="00F155CF">
        <w:t xml:space="preserve"> ustawy</w:t>
      </w:r>
      <w:r w:rsidR="00F10B32">
        <w:t xml:space="preserve"> </w:t>
      </w:r>
      <w:proofErr w:type="spellStart"/>
      <w:r w:rsidR="00F10B32">
        <w:t>Pzp</w:t>
      </w:r>
      <w:proofErr w:type="spellEnd"/>
      <w:r w:rsidR="00F10B32">
        <w:t xml:space="preserve"> – załącznik nr 4</w:t>
      </w:r>
    </w:p>
    <w:p w:rsidR="00D01E4F" w:rsidRDefault="00681073" w:rsidP="00010ED2">
      <w:pPr>
        <w:tabs>
          <w:tab w:val="left" w:pos="709"/>
        </w:tabs>
        <w:ind w:left="709" w:hanging="567"/>
        <w:jc w:val="both"/>
      </w:pPr>
      <w:r>
        <w:t xml:space="preserve">      </w:t>
      </w:r>
      <w:r w:rsidR="00F10B32">
        <w:t>5</w:t>
      </w:r>
      <w:r>
        <w:t>.</w:t>
      </w:r>
      <w:r>
        <w:tab/>
      </w:r>
      <w:r w:rsidR="009007FE" w:rsidRPr="00FA6F80">
        <w:t xml:space="preserve">Oświadczenie o przynależności lub braku przynależności do grupy kapitałowej – </w:t>
      </w:r>
      <w:r>
        <w:t xml:space="preserve">   </w:t>
      </w:r>
      <w:r w:rsidR="009007FE" w:rsidRPr="00FA6F80">
        <w:t xml:space="preserve">załącznik nr </w:t>
      </w:r>
      <w:r w:rsidR="00F10B32">
        <w:t>5</w:t>
      </w:r>
      <w:r w:rsidR="00A31249">
        <w:t>.</w:t>
      </w:r>
    </w:p>
    <w:p w:rsidR="00B676FD" w:rsidRPr="00FB1FB8" w:rsidRDefault="00972318" w:rsidP="00F00F15">
      <w:pPr>
        <w:tabs>
          <w:tab w:val="left" w:pos="709"/>
        </w:tabs>
        <w:ind w:left="709" w:hanging="567"/>
        <w:jc w:val="both"/>
      </w:pPr>
      <w:r>
        <w:t xml:space="preserve">      6. Wzór umowy – załącznik nr 6</w:t>
      </w:r>
      <w:r w:rsidR="004A45BC">
        <w:t>.</w:t>
      </w:r>
    </w:p>
    <w:p w:rsidR="009007FE" w:rsidRDefault="00F10B32" w:rsidP="00DD37EA">
      <w:pPr>
        <w:ind w:left="540" w:hanging="540"/>
        <w:jc w:val="right"/>
        <w:rPr>
          <w:b/>
        </w:rPr>
      </w:pPr>
      <w:r>
        <w:rPr>
          <w:b/>
        </w:rPr>
        <w:lastRenderedPageBreak/>
        <w:t>ZAŁĄCZNIK NR 1</w:t>
      </w:r>
    </w:p>
    <w:p w:rsidR="009007FE" w:rsidRDefault="009007FE" w:rsidP="00DD37EA">
      <w:pPr>
        <w:ind w:left="540" w:hanging="540"/>
        <w:jc w:val="right"/>
        <w:rPr>
          <w:b/>
        </w:rPr>
      </w:pPr>
    </w:p>
    <w:p w:rsidR="009007FE" w:rsidRDefault="009007FE" w:rsidP="00DD37EA">
      <w:pPr>
        <w:ind w:left="540" w:hanging="540"/>
        <w:rPr>
          <w:b/>
        </w:rPr>
      </w:pPr>
      <w:r>
        <w:rPr>
          <w:b/>
        </w:rPr>
        <w:t>...........................................................                                                     .......................................</w:t>
      </w:r>
    </w:p>
    <w:p w:rsidR="009007FE" w:rsidRDefault="009007FE" w:rsidP="00DD37EA">
      <w:pPr>
        <w:ind w:left="540" w:hanging="540"/>
        <w:rPr>
          <w:b/>
          <w:sz w:val="20"/>
          <w:szCs w:val="20"/>
        </w:rPr>
      </w:pPr>
      <w:r>
        <w:rPr>
          <w:b/>
        </w:rPr>
        <w:t xml:space="preserve">    </w:t>
      </w:r>
      <w:r w:rsidRPr="00C554F0">
        <w:rPr>
          <w:b/>
          <w:sz w:val="20"/>
          <w:szCs w:val="20"/>
        </w:rPr>
        <w:t xml:space="preserve">(pieczęć </w:t>
      </w:r>
      <w:r>
        <w:rPr>
          <w:b/>
          <w:sz w:val="20"/>
          <w:szCs w:val="20"/>
        </w:rPr>
        <w:t>W</w:t>
      </w:r>
      <w:r w:rsidRPr="00C554F0">
        <w:rPr>
          <w:b/>
          <w:sz w:val="20"/>
          <w:szCs w:val="20"/>
        </w:rPr>
        <w:t>ykonawcy</w:t>
      </w:r>
      <w:r>
        <w:rPr>
          <w:b/>
        </w:rPr>
        <w:t>)                                                                                  (</w:t>
      </w:r>
      <w:r>
        <w:rPr>
          <w:b/>
          <w:sz w:val="20"/>
          <w:szCs w:val="20"/>
        </w:rPr>
        <w:t>miejscowość i data)</w:t>
      </w:r>
    </w:p>
    <w:p w:rsidR="009007FE" w:rsidRDefault="009007FE" w:rsidP="00DD37EA">
      <w:pPr>
        <w:ind w:left="540" w:hanging="540"/>
        <w:jc w:val="center"/>
        <w:rPr>
          <w:b/>
        </w:rPr>
      </w:pPr>
    </w:p>
    <w:p w:rsidR="009007FE" w:rsidRDefault="009007FE" w:rsidP="00DD37EA">
      <w:pPr>
        <w:ind w:left="540" w:hanging="540"/>
        <w:jc w:val="center"/>
        <w:rPr>
          <w:b/>
        </w:rPr>
      </w:pPr>
    </w:p>
    <w:p w:rsidR="009007FE" w:rsidRPr="00E23A4C" w:rsidRDefault="00BD761F" w:rsidP="00DD37EA">
      <w:pPr>
        <w:pStyle w:val="Tekstpodstawowy"/>
        <w:jc w:val="both"/>
        <w:rPr>
          <w:b/>
          <w:iCs/>
          <w:sz w:val="22"/>
          <w:szCs w:val="22"/>
        </w:rPr>
      </w:pPr>
      <w:r>
        <w:rPr>
          <w:b/>
          <w:iCs/>
          <w:sz w:val="22"/>
          <w:szCs w:val="22"/>
        </w:rPr>
        <w:t>Znak sprawy: PN/09/2014</w:t>
      </w:r>
    </w:p>
    <w:p w:rsidR="009007FE" w:rsidRDefault="009007FE" w:rsidP="00DD37EA">
      <w:pPr>
        <w:jc w:val="both"/>
      </w:pPr>
    </w:p>
    <w:p w:rsidR="009007FE" w:rsidRPr="00B76F67" w:rsidRDefault="009007FE" w:rsidP="00DD37EA">
      <w:pPr>
        <w:jc w:val="center"/>
        <w:rPr>
          <w:b/>
          <w:bCs/>
          <w:sz w:val="28"/>
          <w:szCs w:val="28"/>
        </w:rPr>
      </w:pPr>
      <w:r w:rsidRPr="00B76F67">
        <w:rPr>
          <w:b/>
          <w:bCs/>
          <w:sz w:val="28"/>
          <w:szCs w:val="28"/>
        </w:rPr>
        <w:t>OFERTA</w:t>
      </w:r>
    </w:p>
    <w:p w:rsidR="00C457CC" w:rsidRPr="00F032E9" w:rsidRDefault="00FB64A7" w:rsidP="00F032E9">
      <w:pPr>
        <w:ind w:left="709" w:hanging="709"/>
        <w:jc w:val="center"/>
        <w:outlineLvl w:val="0"/>
        <w:rPr>
          <w:b/>
          <w:color w:val="FFFFFF"/>
          <w:sz w:val="28"/>
          <w:szCs w:val="28"/>
        </w:rPr>
      </w:pPr>
      <w:r w:rsidRPr="00F032E9">
        <w:rPr>
          <w:b/>
          <w:bCs/>
          <w:sz w:val="28"/>
          <w:szCs w:val="28"/>
        </w:rPr>
        <w:t>n</w:t>
      </w:r>
      <w:r w:rsidR="009007FE" w:rsidRPr="00F032E9">
        <w:rPr>
          <w:b/>
          <w:bCs/>
          <w:sz w:val="28"/>
          <w:szCs w:val="28"/>
        </w:rPr>
        <w:t>a</w:t>
      </w:r>
      <w:r w:rsidR="0047129C" w:rsidRPr="00F032E9">
        <w:rPr>
          <w:b/>
          <w:bCs/>
          <w:sz w:val="28"/>
          <w:szCs w:val="28"/>
        </w:rPr>
        <w:t>:</w:t>
      </w:r>
      <w:r w:rsidR="00681073" w:rsidRPr="00F032E9">
        <w:rPr>
          <w:b/>
          <w:bCs/>
          <w:sz w:val="28"/>
          <w:szCs w:val="28"/>
        </w:rPr>
        <w:t xml:space="preserve"> </w:t>
      </w:r>
      <w:r w:rsidR="002178EC" w:rsidRPr="00F032E9">
        <w:rPr>
          <w:b/>
          <w:bCs/>
          <w:sz w:val="28"/>
          <w:szCs w:val="28"/>
        </w:rPr>
        <w:t>„</w:t>
      </w:r>
      <w:r w:rsidR="007B2D08">
        <w:rPr>
          <w:b/>
          <w:bCs/>
          <w:sz w:val="28"/>
          <w:szCs w:val="28"/>
        </w:rPr>
        <w:t>Sprzedaż</w:t>
      </w:r>
      <w:r w:rsidR="002178EC" w:rsidRPr="00F032E9">
        <w:rPr>
          <w:b/>
          <w:bCs/>
          <w:sz w:val="28"/>
          <w:szCs w:val="28"/>
        </w:rPr>
        <w:t xml:space="preserve"> energii elektrycznej”</w:t>
      </w:r>
      <w:r w:rsidR="00F032E9" w:rsidRPr="00F032E9">
        <w:rPr>
          <w:b/>
          <w:bCs/>
          <w:sz w:val="28"/>
          <w:szCs w:val="28"/>
        </w:rPr>
        <w:t>.</w:t>
      </w:r>
    </w:p>
    <w:p w:rsidR="009007FE" w:rsidRPr="00B76F67" w:rsidRDefault="009007FE" w:rsidP="00C457CC">
      <w:pPr>
        <w:rPr>
          <w:b/>
          <w:bCs/>
          <w:sz w:val="28"/>
          <w:szCs w:val="28"/>
        </w:rPr>
      </w:pPr>
    </w:p>
    <w:p w:rsidR="009007FE" w:rsidRPr="002D567E" w:rsidRDefault="009007FE" w:rsidP="002C276B">
      <w:pPr>
        <w:pStyle w:val="Tekstpodstawowy"/>
        <w:jc w:val="both"/>
        <w:rPr>
          <w:iCs/>
        </w:rPr>
      </w:pPr>
      <w:r>
        <w:rPr>
          <w:iCs/>
        </w:rPr>
        <w:t xml:space="preserve">1. </w:t>
      </w:r>
      <w:r w:rsidRPr="002D567E">
        <w:rPr>
          <w:iCs/>
        </w:rPr>
        <w:t>Pełna nazwa i adres siedziby Wykonawcy.................................................................</w:t>
      </w:r>
      <w:r>
        <w:rPr>
          <w:iCs/>
        </w:rPr>
        <w:t>..............</w:t>
      </w:r>
    </w:p>
    <w:p w:rsidR="009007FE" w:rsidRPr="002D567E" w:rsidRDefault="00382826" w:rsidP="00DD37EA">
      <w:pPr>
        <w:pStyle w:val="Tekstpodstawowy"/>
        <w:ind w:left="360" w:hanging="180"/>
        <w:jc w:val="both"/>
        <w:rPr>
          <w:iCs/>
        </w:rPr>
      </w:pPr>
      <w:r>
        <w:rPr>
          <w:iCs/>
        </w:rPr>
        <w:t xml:space="preserve"> </w:t>
      </w:r>
      <w:r w:rsidR="009007FE" w:rsidRPr="002D567E">
        <w:rPr>
          <w:iCs/>
        </w:rPr>
        <w:t>Telefon  ...........................................</w:t>
      </w:r>
      <w:r w:rsidR="009007FE">
        <w:rPr>
          <w:iCs/>
        </w:rPr>
        <w:t>...</w:t>
      </w:r>
      <w:r w:rsidR="009007FE">
        <w:rPr>
          <w:iCs/>
        </w:rPr>
        <w:tab/>
      </w:r>
      <w:r w:rsidR="009007FE">
        <w:rPr>
          <w:iCs/>
        </w:rPr>
        <w:tab/>
      </w:r>
      <w:r w:rsidR="009007FE">
        <w:rPr>
          <w:iCs/>
        </w:rPr>
        <w:tab/>
      </w:r>
      <w:r w:rsidR="009007FE">
        <w:rPr>
          <w:iCs/>
        </w:rPr>
        <w:tab/>
        <w:t xml:space="preserve"> </w:t>
      </w:r>
      <w:r w:rsidR="009007FE" w:rsidRPr="002D567E">
        <w:rPr>
          <w:iCs/>
        </w:rPr>
        <w:t xml:space="preserve"> </w:t>
      </w:r>
      <w:proofErr w:type="spellStart"/>
      <w:r w:rsidR="009007FE" w:rsidRPr="002D567E">
        <w:rPr>
          <w:iCs/>
        </w:rPr>
        <w:t>Fax</w:t>
      </w:r>
      <w:proofErr w:type="spellEnd"/>
      <w:r w:rsidR="009007FE" w:rsidRPr="002D567E">
        <w:rPr>
          <w:iCs/>
        </w:rPr>
        <w:t xml:space="preserve"> ....</w:t>
      </w:r>
      <w:r w:rsidR="009007FE">
        <w:rPr>
          <w:iCs/>
        </w:rPr>
        <w:t>...............................</w:t>
      </w:r>
    </w:p>
    <w:p w:rsidR="009007FE" w:rsidRPr="002D567E" w:rsidRDefault="00382826" w:rsidP="00DD37EA">
      <w:pPr>
        <w:pStyle w:val="Tekstpodstawowy"/>
        <w:ind w:left="360" w:hanging="180"/>
        <w:jc w:val="both"/>
        <w:rPr>
          <w:iCs/>
        </w:rPr>
      </w:pPr>
      <w:r>
        <w:rPr>
          <w:iCs/>
        </w:rPr>
        <w:t xml:space="preserve"> </w:t>
      </w:r>
      <w:r w:rsidR="009007FE" w:rsidRPr="002D567E">
        <w:rPr>
          <w:iCs/>
        </w:rPr>
        <w:t>REGON:...........................................</w:t>
      </w:r>
      <w:r w:rsidR="009007FE">
        <w:rPr>
          <w:iCs/>
        </w:rPr>
        <w:t>.</w:t>
      </w:r>
      <w:r w:rsidR="009007FE" w:rsidRPr="002D567E">
        <w:rPr>
          <w:iCs/>
        </w:rPr>
        <w:t>.</w:t>
      </w:r>
      <w:r w:rsidR="009007FE" w:rsidRPr="002D567E">
        <w:rPr>
          <w:iCs/>
        </w:rPr>
        <w:tab/>
      </w:r>
      <w:r w:rsidR="009007FE" w:rsidRPr="002D567E">
        <w:rPr>
          <w:iCs/>
        </w:rPr>
        <w:tab/>
      </w:r>
      <w:r w:rsidR="009007FE" w:rsidRPr="002D567E">
        <w:rPr>
          <w:iCs/>
        </w:rPr>
        <w:tab/>
      </w:r>
      <w:r w:rsidR="009007FE" w:rsidRPr="002D567E">
        <w:rPr>
          <w:iCs/>
        </w:rPr>
        <w:tab/>
      </w:r>
      <w:r w:rsidR="009007FE">
        <w:rPr>
          <w:iCs/>
        </w:rPr>
        <w:t xml:space="preserve"> </w:t>
      </w:r>
      <w:r w:rsidR="009007FE" w:rsidRPr="002D567E">
        <w:rPr>
          <w:iCs/>
        </w:rPr>
        <w:t>NIP:...</w:t>
      </w:r>
      <w:r w:rsidR="009007FE">
        <w:rPr>
          <w:iCs/>
        </w:rPr>
        <w:t>.................................</w:t>
      </w:r>
    </w:p>
    <w:p w:rsidR="009007FE" w:rsidRPr="002D567E" w:rsidRDefault="00382826" w:rsidP="00FB1FB8">
      <w:pPr>
        <w:pStyle w:val="Tekstpodstawowy"/>
        <w:ind w:left="360" w:hanging="180"/>
        <w:jc w:val="both"/>
        <w:rPr>
          <w:iCs/>
        </w:rPr>
      </w:pPr>
      <w:r>
        <w:rPr>
          <w:iCs/>
        </w:rPr>
        <w:t xml:space="preserve"> </w:t>
      </w:r>
      <w:r w:rsidR="009007FE" w:rsidRPr="002D567E">
        <w:rPr>
          <w:iCs/>
        </w:rPr>
        <w:t>Numer rachunku bankowego ………………………………………………………………..</w:t>
      </w:r>
      <w:r>
        <w:rPr>
          <w:iCs/>
        </w:rPr>
        <w:t>.</w:t>
      </w:r>
    </w:p>
    <w:p w:rsidR="009007FE" w:rsidRDefault="009007FE" w:rsidP="00DD37EA">
      <w:pPr>
        <w:pStyle w:val="Tekstpodstawowy"/>
        <w:jc w:val="both"/>
        <w:rPr>
          <w:iCs/>
        </w:rPr>
      </w:pPr>
      <w:r>
        <w:rPr>
          <w:iCs/>
        </w:rPr>
        <w:t xml:space="preserve">2. </w:t>
      </w:r>
      <w:r w:rsidRPr="002D567E">
        <w:rPr>
          <w:iCs/>
        </w:rPr>
        <w:t>CENA OFERTY</w:t>
      </w:r>
    </w:p>
    <w:p w:rsidR="009007FE" w:rsidRPr="00FB1FB8" w:rsidRDefault="009007FE" w:rsidP="001E5D5E">
      <w:pPr>
        <w:pStyle w:val="Tekstpodstawowy"/>
        <w:ind w:left="180" w:hanging="180"/>
        <w:jc w:val="both"/>
        <w:rPr>
          <w:iCs/>
        </w:rPr>
      </w:pPr>
      <w:r>
        <w:rPr>
          <w:iCs/>
        </w:rPr>
        <w:t xml:space="preserve">    </w:t>
      </w:r>
      <w:r w:rsidRPr="00FB1FB8">
        <w:rPr>
          <w:iCs/>
        </w:rPr>
        <w:t>cena netto : ………............... zł. / słownie : ……………………………………………….....</w:t>
      </w:r>
    </w:p>
    <w:p w:rsidR="009007FE" w:rsidRPr="003F3116" w:rsidRDefault="009007FE" w:rsidP="00E0047F">
      <w:pPr>
        <w:pStyle w:val="Tekstpodstawowy"/>
      </w:pPr>
      <w:r w:rsidRPr="00E0047F">
        <w:rPr>
          <w:b/>
        </w:rPr>
        <w:t xml:space="preserve">     </w:t>
      </w:r>
      <w:r w:rsidRPr="003F3116">
        <w:t xml:space="preserve">...............................................................................................................................................zł  </w:t>
      </w:r>
    </w:p>
    <w:p w:rsidR="009007FE" w:rsidRPr="00FB1FB8" w:rsidRDefault="009007FE" w:rsidP="001E5D5E">
      <w:pPr>
        <w:pStyle w:val="Tekstpodstawowy"/>
        <w:ind w:left="360" w:hanging="360"/>
        <w:jc w:val="both"/>
        <w:rPr>
          <w:iCs/>
        </w:rPr>
      </w:pPr>
      <w:r w:rsidRPr="00FB1FB8">
        <w:rPr>
          <w:iCs/>
        </w:rPr>
        <w:t xml:space="preserve">     należny  podatek VAT ….% …….............. zł. / słownie : ……………………………….....</w:t>
      </w:r>
    </w:p>
    <w:p w:rsidR="009007FE" w:rsidRPr="00FB1FB8" w:rsidRDefault="009007FE" w:rsidP="001E5D5E">
      <w:pPr>
        <w:pStyle w:val="Tekstpodstawowy"/>
        <w:ind w:left="360" w:hanging="360"/>
        <w:jc w:val="both"/>
        <w:rPr>
          <w:iCs/>
        </w:rPr>
      </w:pPr>
      <w:r w:rsidRPr="00FB1FB8">
        <w:rPr>
          <w:iCs/>
        </w:rPr>
        <w:t xml:space="preserve">     ..................................................................................................................................................</w:t>
      </w:r>
    </w:p>
    <w:p w:rsidR="009007FE" w:rsidRPr="00FB1FB8" w:rsidRDefault="009007FE" w:rsidP="001E5D5E">
      <w:pPr>
        <w:pStyle w:val="Tekstpodstawowy"/>
        <w:ind w:left="180"/>
        <w:jc w:val="both"/>
        <w:rPr>
          <w:b/>
          <w:iCs/>
        </w:rPr>
      </w:pPr>
      <w:r w:rsidRPr="00FB1FB8">
        <w:rPr>
          <w:b/>
          <w:iCs/>
        </w:rPr>
        <w:t xml:space="preserve">  cena brutto : ………............... zł. / słownie : ……………………………………………....</w:t>
      </w:r>
    </w:p>
    <w:p w:rsidR="009007FE" w:rsidRDefault="00382826" w:rsidP="00382826">
      <w:pPr>
        <w:pStyle w:val="Tekstpodstawowy"/>
        <w:jc w:val="both"/>
        <w:rPr>
          <w:b/>
        </w:rPr>
      </w:pPr>
      <w:r>
        <w:rPr>
          <w:b/>
        </w:rPr>
        <w:t xml:space="preserve">    </w:t>
      </w:r>
      <w:r w:rsidR="009007FE" w:rsidRPr="00FB1FB8">
        <w:rPr>
          <w:b/>
        </w:rPr>
        <w:t>..............................................................................................................................................</w:t>
      </w:r>
      <w:r>
        <w:rPr>
          <w:b/>
        </w:rPr>
        <w:t>..</w:t>
      </w:r>
      <w:r w:rsidR="009007FE" w:rsidRPr="00FB1FB8">
        <w:rPr>
          <w:b/>
        </w:rPr>
        <w:t>zł</w:t>
      </w:r>
    </w:p>
    <w:p w:rsidR="00197B39" w:rsidRPr="00F032E9" w:rsidRDefault="00382826" w:rsidP="00382826">
      <w:pPr>
        <w:pStyle w:val="Tekstpodstawowy"/>
        <w:ind w:left="284" w:hanging="284"/>
      </w:pPr>
      <w:r>
        <w:t xml:space="preserve">    </w:t>
      </w:r>
      <w:r w:rsidR="00197B39" w:rsidRPr="00F032E9">
        <w:t xml:space="preserve">Oferujemy wykonanie zamówienia, zgodnie z wymogami </w:t>
      </w:r>
      <w:r>
        <w:t xml:space="preserve">Specyfikacji Istotnych </w:t>
      </w:r>
      <w:r w:rsidR="00197B39" w:rsidRPr="00F032E9">
        <w:t>Warunków Zamówienia za cenę, tj.:</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993"/>
        <w:gridCol w:w="1134"/>
        <w:gridCol w:w="6"/>
        <w:gridCol w:w="1553"/>
        <w:gridCol w:w="1417"/>
        <w:gridCol w:w="1701"/>
      </w:tblGrid>
      <w:tr w:rsidR="003F3116" w:rsidRPr="00010ED2" w:rsidTr="00F54BCA">
        <w:tc>
          <w:tcPr>
            <w:tcW w:w="1668"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opis</w:t>
            </w:r>
          </w:p>
        </w:tc>
        <w:tc>
          <w:tcPr>
            <w:tcW w:w="1275"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ilość</w:t>
            </w:r>
          </w:p>
        </w:tc>
        <w:tc>
          <w:tcPr>
            <w:tcW w:w="993"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jedn. miary</w:t>
            </w:r>
          </w:p>
        </w:tc>
        <w:tc>
          <w:tcPr>
            <w:tcW w:w="1134" w:type="dxa"/>
            <w:shd w:val="clear" w:color="auto" w:fill="auto"/>
            <w:vAlign w:val="center"/>
          </w:tcPr>
          <w:p w:rsidR="003F3116" w:rsidRDefault="003F3116" w:rsidP="00B2675D">
            <w:pPr>
              <w:pStyle w:val="Tekstpodstawowy"/>
              <w:jc w:val="center"/>
              <w:rPr>
                <w:sz w:val="20"/>
                <w:szCs w:val="20"/>
              </w:rPr>
            </w:pPr>
            <w:r>
              <w:rPr>
                <w:sz w:val="20"/>
                <w:szCs w:val="20"/>
              </w:rPr>
              <w:t xml:space="preserve">Cena jedn. </w:t>
            </w:r>
          </w:p>
          <w:p w:rsidR="003F3116" w:rsidRPr="00010ED2" w:rsidRDefault="003F3116" w:rsidP="00B2675D">
            <w:pPr>
              <w:pStyle w:val="Tekstpodstawowy"/>
              <w:jc w:val="center"/>
              <w:rPr>
                <w:sz w:val="20"/>
                <w:szCs w:val="20"/>
              </w:rPr>
            </w:pPr>
            <w:r>
              <w:rPr>
                <w:sz w:val="20"/>
                <w:szCs w:val="20"/>
              </w:rPr>
              <w:t>netto</w:t>
            </w:r>
          </w:p>
        </w:tc>
        <w:tc>
          <w:tcPr>
            <w:tcW w:w="1559" w:type="dxa"/>
            <w:gridSpan w:val="2"/>
            <w:shd w:val="clear" w:color="auto" w:fill="auto"/>
            <w:vAlign w:val="center"/>
          </w:tcPr>
          <w:p w:rsidR="003F3116" w:rsidRPr="00010ED2" w:rsidRDefault="003F3116" w:rsidP="003F3116">
            <w:pPr>
              <w:pStyle w:val="Tekstpodstawowy"/>
              <w:jc w:val="center"/>
              <w:rPr>
                <w:sz w:val="20"/>
                <w:szCs w:val="20"/>
              </w:rPr>
            </w:pPr>
            <w:r w:rsidRPr="00010ED2">
              <w:rPr>
                <w:sz w:val="20"/>
                <w:szCs w:val="20"/>
              </w:rPr>
              <w:t>wartość netto</w:t>
            </w:r>
          </w:p>
          <w:p w:rsidR="003F3116" w:rsidRPr="00010ED2" w:rsidRDefault="003F3116" w:rsidP="003F3116">
            <w:pPr>
              <w:pStyle w:val="Tekstpodstawowy"/>
              <w:jc w:val="center"/>
              <w:rPr>
                <w:sz w:val="20"/>
                <w:szCs w:val="20"/>
              </w:rPr>
            </w:pPr>
            <w:r w:rsidRPr="00010ED2">
              <w:rPr>
                <w:sz w:val="20"/>
                <w:szCs w:val="20"/>
              </w:rPr>
              <w:t>[zł]</w:t>
            </w:r>
          </w:p>
        </w:tc>
        <w:tc>
          <w:tcPr>
            <w:tcW w:w="1417"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podatek VAT [zł]</w:t>
            </w:r>
          </w:p>
        </w:tc>
        <w:tc>
          <w:tcPr>
            <w:tcW w:w="1701"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wartość brutto [zł]</w:t>
            </w:r>
          </w:p>
        </w:tc>
      </w:tr>
      <w:tr w:rsidR="003F3116" w:rsidRPr="00010ED2" w:rsidTr="00F54BCA">
        <w:tc>
          <w:tcPr>
            <w:tcW w:w="1668" w:type="dxa"/>
            <w:shd w:val="clear" w:color="auto" w:fill="auto"/>
          </w:tcPr>
          <w:p w:rsidR="003F3116" w:rsidRPr="00010ED2" w:rsidRDefault="00F54BCA" w:rsidP="00010ED2">
            <w:pPr>
              <w:pStyle w:val="Tekstpodstawowy"/>
              <w:rPr>
                <w:sz w:val="20"/>
                <w:szCs w:val="20"/>
              </w:rPr>
            </w:pPr>
            <w:r>
              <w:rPr>
                <w:sz w:val="20"/>
                <w:szCs w:val="20"/>
              </w:rPr>
              <w:t xml:space="preserve">1. </w:t>
            </w:r>
            <w:r w:rsidR="003F3116" w:rsidRPr="00010ED2">
              <w:rPr>
                <w:sz w:val="20"/>
                <w:szCs w:val="20"/>
              </w:rPr>
              <w:t xml:space="preserve">Cena energii  za 1 </w:t>
            </w:r>
            <w:proofErr w:type="spellStart"/>
            <w:r w:rsidR="003F3116" w:rsidRPr="00010ED2">
              <w:rPr>
                <w:sz w:val="20"/>
                <w:szCs w:val="20"/>
              </w:rPr>
              <w:t>kWh</w:t>
            </w:r>
            <w:proofErr w:type="spellEnd"/>
          </w:p>
          <w:p w:rsidR="003F3116" w:rsidRPr="00010ED2" w:rsidRDefault="00F54BCA" w:rsidP="00F54BCA">
            <w:pPr>
              <w:tabs>
                <w:tab w:val="left" w:pos="0"/>
                <w:tab w:val="left" w:pos="360"/>
              </w:tabs>
              <w:rPr>
                <w:sz w:val="20"/>
                <w:szCs w:val="20"/>
                <w:lang w:eastAsia="ar-SA"/>
              </w:rPr>
            </w:pPr>
            <w:r w:rsidRPr="00F54BCA">
              <w:rPr>
                <w:sz w:val="20"/>
                <w:szCs w:val="20"/>
                <w:lang w:eastAsia="ar-SA"/>
              </w:rPr>
              <w:t>Łódź ul. Targowa 61/63,</w:t>
            </w:r>
            <w:r w:rsidRPr="00F54BCA">
              <w:rPr>
                <w:sz w:val="20"/>
                <w:szCs w:val="20"/>
              </w:rPr>
              <w:t xml:space="preserve"> grupa taryfowa B21</w:t>
            </w:r>
          </w:p>
        </w:tc>
        <w:tc>
          <w:tcPr>
            <w:tcW w:w="1275" w:type="dxa"/>
            <w:shd w:val="clear" w:color="auto" w:fill="auto"/>
            <w:vAlign w:val="center"/>
          </w:tcPr>
          <w:p w:rsidR="003F3116" w:rsidRPr="00010ED2" w:rsidRDefault="00BD761F" w:rsidP="00010ED2">
            <w:pPr>
              <w:pStyle w:val="Tekstpodstawowy"/>
              <w:jc w:val="right"/>
              <w:rPr>
                <w:sz w:val="20"/>
                <w:szCs w:val="20"/>
              </w:rPr>
            </w:pPr>
            <w:r>
              <w:rPr>
                <w:sz w:val="20"/>
                <w:szCs w:val="20"/>
              </w:rPr>
              <w:t>60</w:t>
            </w:r>
            <w:r w:rsidR="00150CCC">
              <w:rPr>
                <w:sz w:val="20"/>
                <w:szCs w:val="20"/>
              </w:rPr>
              <w:t>0</w:t>
            </w:r>
            <w:r>
              <w:rPr>
                <w:sz w:val="20"/>
                <w:szCs w:val="20"/>
              </w:rPr>
              <w:t>.</w:t>
            </w:r>
            <w:r w:rsidR="00150CCC">
              <w:rPr>
                <w:sz w:val="20"/>
                <w:szCs w:val="20"/>
              </w:rPr>
              <w:t>000</w:t>
            </w:r>
          </w:p>
        </w:tc>
        <w:tc>
          <w:tcPr>
            <w:tcW w:w="993"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zł/</w:t>
            </w:r>
            <w:proofErr w:type="spellStart"/>
            <w:r w:rsidRPr="00010ED2">
              <w:rPr>
                <w:sz w:val="20"/>
                <w:szCs w:val="20"/>
              </w:rPr>
              <w:t>kWh</w:t>
            </w:r>
            <w:proofErr w:type="spellEnd"/>
          </w:p>
        </w:tc>
        <w:tc>
          <w:tcPr>
            <w:tcW w:w="1134" w:type="dxa"/>
            <w:shd w:val="clear" w:color="auto" w:fill="auto"/>
            <w:vAlign w:val="center"/>
          </w:tcPr>
          <w:p w:rsidR="003F3116" w:rsidRPr="00010ED2" w:rsidRDefault="003F3116" w:rsidP="003F3116">
            <w:pPr>
              <w:pStyle w:val="Tekstpodstawowy"/>
              <w:jc w:val="center"/>
              <w:rPr>
                <w:sz w:val="20"/>
                <w:szCs w:val="20"/>
                <w:highlight w:val="yellow"/>
              </w:rPr>
            </w:pPr>
            <w:r w:rsidRPr="003F3116">
              <w:rPr>
                <w:sz w:val="20"/>
                <w:szCs w:val="20"/>
              </w:rPr>
              <w:t>………</w:t>
            </w:r>
            <w:r w:rsidR="00412672">
              <w:rPr>
                <w:sz w:val="20"/>
                <w:szCs w:val="20"/>
              </w:rPr>
              <w:t>….</w:t>
            </w:r>
          </w:p>
        </w:tc>
        <w:tc>
          <w:tcPr>
            <w:tcW w:w="1559" w:type="dxa"/>
            <w:gridSpan w:val="2"/>
            <w:shd w:val="clear" w:color="auto" w:fill="auto"/>
            <w:vAlign w:val="center"/>
          </w:tcPr>
          <w:p w:rsidR="003F3116" w:rsidRPr="00010ED2" w:rsidRDefault="003F3116" w:rsidP="00B2675D">
            <w:pPr>
              <w:pStyle w:val="Tekstpodstawowy"/>
              <w:jc w:val="center"/>
              <w:rPr>
                <w:sz w:val="20"/>
                <w:szCs w:val="20"/>
                <w:highlight w:val="yellow"/>
              </w:rPr>
            </w:pPr>
            <w:r w:rsidRPr="00010ED2">
              <w:rPr>
                <w:sz w:val="20"/>
                <w:szCs w:val="20"/>
              </w:rPr>
              <w:t>…………….</w:t>
            </w:r>
          </w:p>
        </w:tc>
        <w:tc>
          <w:tcPr>
            <w:tcW w:w="1417" w:type="dxa"/>
            <w:shd w:val="clear" w:color="auto" w:fill="auto"/>
            <w:vAlign w:val="center"/>
          </w:tcPr>
          <w:p w:rsidR="003F3116" w:rsidRPr="00010ED2" w:rsidRDefault="003F3116" w:rsidP="00B2675D">
            <w:pPr>
              <w:pStyle w:val="Tekstpodstawowy"/>
              <w:jc w:val="center"/>
              <w:rPr>
                <w:sz w:val="20"/>
                <w:szCs w:val="20"/>
                <w:highlight w:val="yellow"/>
              </w:rPr>
            </w:pPr>
            <w:r w:rsidRPr="00010ED2">
              <w:rPr>
                <w:sz w:val="20"/>
                <w:szCs w:val="20"/>
              </w:rPr>
              <w:t>…………</w:t>
            </w:r>
            <w:r>
              <w:rPr>
                <w:sz w:val="20"/>
                <w:szCs w:val="20"/>
              </w:rPr>
              <w:t>.</w:t>
            </w:r>
          </w:p>
        </w:tc>
        <w:tc>
          <w:tcPr>
            <w:tcW w:w="1701" w:type="dxa"/>
            <w:shd w:val="clear" w:color="auto" w:fill="auto"/>
            <w:vAlign w:val="center"/>
          </w:tcPr>
          <w:p w:rsidR="003F3116" w:rsidRPr="00010ED2" w:rsidRDefault="003F3116" w:rsidP="00B2675D">
            <w:pPr>
              <w:pStyle w:val="Tekstpodstawowy"/>
              <w:jc w:val="center"/>
              <w:rPr>
                <w:sz w:val="20"/>
                <w:szCs w:val="20"/>
                <w:highlight w:val="yellow"/>
              </w:rPr>
            </w:pPr>
            <w:r w:rsidRPr="00010ED2">
              <w:rPr>
                <w:sz w:val="20"/>
                <w:szCs w:val="20"/>
              </w:rPr>
              <w:t>………………</w:t>
            </w:r>
          </w:p>
        </w:tc>
      </w:tr>
      <w:tr w:rsidR="003F3116" w:rsidRPr="00010ED2" w:rsidTr="00F54BCA">
        <w:tc>
          <w:tcPr>
            <w:tcW w:w="1668" w:type="dxa"/>
            <w:shd w:val="clear" w:color="auto" w:fill="auto"/>
          </w:tcPr>
          <w:p w:rsidR="003F3116" w:rsidRPr="00010ED2" w:rsidRDefault="00F54BCA" w:rsidP="00010ED2">
            <w:pPr>
              <w:pStyle w:val="Tekstpodstawowy"/>
              <w:rPr>
                <w:sz w:val="20"/>
                <w:szCs w:val="20"/>
              </w:rPr>
            </w:pPr>
            <w:r>
              <w:rPr>
                <w:sz w:val="20"/>
                <w:szCs w:val="20"/>
              </w:rPr>
              <w:t xml:space="preserve">2. </w:t>
            </w:r>
            <w:r w:rsidR="003F3116" w:rsidRPr="00010ED2">
              <w:rPr>
                <w:sz w:val="20"/>
                <w:szCs w:val="20"/>
              </w:rPr>
              <w:t xml:space="preserve">Cena energii  za 1 </w:t>
            </w:r>
            <w:proofErr w:type="spellStart"/>
            <w:r w:rsidR="003F3116" w:rsidRPr="00010ED2">
              <w:rPr>
                <w:sz w:val="20"/>
                <w:szCs w:val="20"/>
              </w:rPr>
              <w:t>kWh</w:t>
            </w:r>
            <w:proofErr w:type="spellEnd"/>
          </w:p>
          <w:p w:rsidR="003F3116" w:rsidRPr="00010ED2" w:rsidRDefault="00F54BCA" w:rsidP="00F54BCA">
            <w:pPr>
              <w:tabs>
                <w:tab w:val="left" w:pos="0"/>
                <w:tab w:val="left" w:pos="360"/>
              </w:tabs>
              <w:jc w:val="both"/>
              <w:rPr>
                <w:sz w:val="20"/>
                <w:szCs w:val="20"/>
                <w:lang w:eastAsia="ar-SA"/>
              </w:rPr>
            </w:pPr>
            <w:r>
              <w:rPr>
                <w:sz w:val="20"/>
                <w:szCs w:val="20"/>
                <w:lang w:eastAsia="ar-SA"/>
              </w:rPr>
              <w:t>Łódź ul. Targowa 57</w:t>
            </w:r>
            <w:r w:rsidRPr="00F54BCA">
              <w:rPr>
                <w:sz w:val="20"/>
                <w:szCs w:val="20"/>
                <w:lang w:eastAsia="ar-SA"/>
              </w:rPr>
              <w:t>(Nowe Media),</w:t>
            </w:r>
            <w:r>
              <w:rPr>
                <w:sz w:val="20"/>
                <w:szCs w:val="20"/>
              </w:rPr>
              <w:t xml:space="preserve"> grupa </w:t>
            </w:r>
            <w:r w:rsidRPr="00F54BCA">
              <w:rPr>
                <w:sz w:val="20"/>
                <w:szCs w:val="20"/>
              </w:rPr>
              <w:t>taryfowa B21</w:t>
            </w:r>
          </w:p>
        </w:tc>
        <w:tc>
          <w:tcPr>
            <w:tcW w:w="1275" w:type="dxa"/>
            <w:shd w:val="clear" w:color="auto" w:fill="auto"/>
            <w:vAlign w:val="center"/>
          </w:tcPr>
          <w:p w:rsidR="003F3116" w:rsidRPr="00010ED2" w:rsidRDefault="00150CCC" w:rsidP="00010ED2">
            <w:pPr>
              <w:pStyle w:val="Tekstpodstawowy"/>
              <w:jc w:val="right"/>
              <w:rPr>
                <w:sz w:val="20"/>
                <w:szCs w:val="20"/>
              </w:rPr>
            </w:pPr>
            <w:r>
              <w:rPr>
                <w:sz w:val="20"/>
                <w:szCs w:val="20"/>
              </w:rPr>
              <w:t>700</w:t>
            </w:r>
            <w:r w:rsidR="00BD761F">
              <w:rPr>
                <w:sz w:val="20"/>
                <w:szCs w:val="20"/>
              </w:rPr>
              <w:t>.</w:t>
            </w:r>
            <w:r>
              <w:rPr>
                <w:sz w:val="20"/>
                <w:szCs w:val="20"/>
              </w:rPr>
              <w:t>000</w:t>
            </w:r>
          </w:p>
        </w:tc>
        <w:tc>
          <w:tcPr>
            <w:tcW w:w="993"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zł/</w:t>
            </w:r>
            <w:proofErr w:type="spellStart"/>
            <w:r w:rsidRPr="00010ED2">
              <w:rPr>
                <w:sz w:val="20"/>
                <w:szCs w:val="20"/>
              </w:rPr>
              <w:t>kWh</w:t>
            </w:r>
            <w:proofErr w:type="spellEnd"/>
          </w:p>
        </w:tc>
        <w:tc>
          <w:tcPr>
            <w:tcW w:w="1134"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t>
            </w:r>
            <w:r w:rsidR="00412672">
              <w:rPr>
                <w:sz w:val="20"/>
                <w:szCs w:val="20"/>
              </w:rPr>
              <w:t>.</w:t>
            </w:r>
          </w:p>
        </w:tc>
        <w:tc>
          <w:tcPr>
            <w:tcW w:w="1559" w:type="dxa"/>
            <w:gridSpan w:val="2"/>
            <w:shd w:val="clear" w:color="auto" w:fill="auto"/>
            <w:vAlign w:val="center"/>
          </w:tcPr>
          <w:p w:rsidR="003F3116" w:rsidRPr="00010ED2" w:rsidRDefault="003F3116" w:rsidP="00B2675D">
            <w:pPr>
              <w:pStyle w:val="Tekstpodstawowy"/>
              <w:jc w:val="center"/>
              <w:rPr>
                <w:sz w:val="20"/>
                <w:szCs w:val="20"/>
              </w:rPr>
            </w:pPr>
            <w:r>
              <w:rPr>
                <w:sz w:val="20"/>
                <w:szCs w:val="20"/>
              </w:rPr>
              <w:t>…………….</w:t>
            </w:r>
          </w:p>
        </w:tc>
        <w:tc>
          <w:tcPr>
            <w:tcW w:w="1417"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t>
            </w:r>
          </w:p>
        </w:tc>
        <w:tc>
          <w:tcPr>
            <w:tcW w:w="1701"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t>
            </w:r>
          </w:p>
        </w:tc>
      </w:tr>
      <w:tr w:rsidR="003F3116" w:rsidRPr="00010ED2" w:rsidTr="00F54BCA">
        <w:trPr>
          <w:trHeight w:val="930"/>
        </w:trPr>
        <w:tc>
          <w:tcPr>
            <w:tcW w:w="1668" w:type="dxa"/>
            <w:tcBorders>
              <w:top w:val="nil"/>
            </w:tcBorders>
            <w:shd w:val="clear" w:color="auto" w:fill="auto"/>
          </w:tcPr>
          <w:p w:rsidR="003F3116" w:rsidRDefault="00F54BCA" w:rsidP="00010ED2">
            <w:pPr>
              <w:pStyle w:val="Tekstpodstawowy"/>
              <w:rPr>
                <w:sz w:val="20"/>
                <w:szCs w:val="20"/>
              </w:rPr>
            </w:pPr>
            <w:r>
              <w:rPr>
                <w:sz w:val="20"/>
                <w:szCs w:val="20"/>
              </w:rPr>
              <w:t xml:space="preserve">3. </w:t>
            </w:r>
            <w:r w:rsidR="003F3116" w:rsidRPr="00010ED2">
              <w:rPr>
                <w:sz w:val="20"/>
                <w:szCs w:val="20"/>
              </w:rPr>
              <w:t xml:space="preserve">Cena energii  za 1 </w:t>
            </w:r>
            <w:proofErr w:type="spellStart"/>
            <w:r w:rsidR="003F3116" w:rsidRPr="00010ED2">
              <w:rPr>
                <w:sz w:val="20"/>
                <w:szCs w:val="20"/>
              </w:rPr>
              <w:t>kWh</w:t>
            </w:r>
            <w:proofErr w:type="spellEnd"/>
          </w:p>
          <w:p w:rsidR="003F3116" w:rsidRPr="00F54BCA" w:rsidRDefault="00F54BCA" w:rsidP="00010ED2">
            <w:pPr>
              <w:pStyle w:val="Tekstpodstawowy"/>
              <w:rPr>
                <w:sz w:val="20"/>
                <w:szCs w:val="20"/>
              </w:rPr>
            </w:pPr>
            <w:r w:rsidRPr="00F54BCA">
              <w:rPr>
                <w:sz w:val="20"/>
                <w:szCs w:val="20"/>
              </w:rPr>
              <w:t xml:space="preserve">Łódź, ul. Targowa 57 (Dom K. </w:t>
            </w:r>
            <w:proofErr w:type="spellStart"/>
            <w:r w:rsidRPr="00F54BCA">
              <w:rPr>
                <w:sz w:val="20"/>
                <w:szCs w:val="20"/>
              </w:rPr>
              <w:t>Guze</w:t>
            </w:r>
            <w:proofErr w:type="spellEnd"/>
            <w:r w:rsidRPr="00F54BCA">
              <w:rPr>
                <w:sz w:val="20"/>
                <w:szCs w:val="20"/>
              </w:rPr>
              <w:t>), grupa taryfowa C21</w:t>
            </w:r>
          </w:p>
        </w:tc>
        <w:tc>
          <w:tcPr>
            <w:tcW w:w="1275" w:type="dxa"/>
            <w:shd w:val="clear" w:color="auto" w:fill="auto"/>
            <w:vAlign w:val="center"/>
          </w:tcPr>
          <w:p w:rsidR="003F3116" w:rsidRPr="00010ED2" w:rsidRDefault="00150CCC" w:rsidP="00010ED2">
            <w:pPr>
              <w:pStyle w:val="Tekstpodstawowy"/>
              <w:jc w:val="right"/>
              <w:rPr>
                <w:sz w:val="20"/>
                <w:szCs w:val="20"/>
              </w:rPr>
            </w:pPr>
            <w:r>
              <w:rPr>
                <w:sz w:val="20"/>
                <w:szCs w:val="20"/>
              </w:rPr>
              <w:t>60</w:t>
            </w:r>
            <w:r w:rsidR="00BD761F">
              <w:rPr>
                <w:sz w:val="20"/>
                <w:szCs w:val="20"/>
              </w:rPr>
              <w:t>.</w:t>
            </w:r>
            <w:r>
              <w:rPr>
                <w:sz w:val="20"/>
                <w:szCs w:val="20"/>
              </w:rPr>
              <w:t>000</w:t>
            </w:r>
          </w:p>
        </w:tc>
        <w:tc>
          <w:tcPr>
            <w:tcW w:w="993"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zł/</w:t>
            </w:r>
            <w:proofErr w:type="spellStart"/>
            <w:r w:rsidRPr="00010ED2">
              <w:rPr>
                <w:sz w:val="20"/>
                <w:szCs w:val="20"/>
              </w:rPr>
              <w:t>kWh</w:t>
            </w:r>
            <w:proofErr w:type="spellEnd"/>
          </w:p>
        </w:tc>
        <w:tc>
          <w:tcPr>
            <w:tcW w:w="1134"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t>
            </w:r>
            <w:r w:rsidR="00412672">
              <w:rPr>
                <w:sz w:val="20"/>
                <w:szCs w:val="20"/>
              </w:rPr>
              <w:t>..</w:t>
            </w:r>
          </w:p>
        </w:tc>
        <w:tc>
          <w:tcPr>
            <w:tcW w:w="1559" w:type="dxa"/>
            <w:gridSpan w:val="2"/>
            <w:shd w:val="clear" w:color="auto" w:fill="auto"/>
            <w:vAlign w:val="center"/>
          </w:tcPr>
          <w:p w:rsidR="003F3116" w:rsidRPr="00010ED2" w:rsidRDefault="003F3116" w:rsidP="00B2675D">
            <w:pPr>
              <w:pStyle w:val="Tekstpodstawowy"/>
              <w:jc w:val="center"/>
              <w:rPr>
                <w:sz w:val="20"/>
                <w:szCs w:val="20"/>
              </w:rPr>
            </w:pPr>
            <w:r>
              <w:rPr>
                <w:sz w:val="20"/>
                <w:szCs w:val="20"/>
              </w:rPr>
              <w:t>……………..</w:t>
            </w:r>
          </w:p>
        </w:tc>
        <w:tc>
          <w:tcPr>
            <w:tcW w:w="1417"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t>
            </w:r>
          </w:p>
        </w:tc>
        <w:tc>
          <w:tcPr>
            <w:tcW w:w="1701" w:type="dxa"/>
            <w:shd w:val="clear" w:color="auto" w:fill="auto"/>
            <w:vAlign w:val="center"/>
          </w:tcPr>
          <w:p w:rsidR="003F3116" w:rsidRPr="00010ED2" w:rsidRDefault="003F3116" w:rsidP="00B2675D">
            <w:pPr>
              <w:pStyle w:val="Tekstpodstawowy"/>
              <w:jc w:val="center"/>
              <w:rPr>
                <w:sz w:val="20"/>
                <w:szCs w:val="20"/>
              </w:rPr>
            </w:pPr>
            <w:r w:rsidRPr="00010ED2">
              <w:rPr>
                <w:sz w:val="20"/>
                <w:szCs w:val="20"/>
              </w:rPr>
              <w:t>………………..</w:t>
            </w:r>
          </w:p>
        </w:tc>
      </w:tr>
      <w:tr w:rsidR="00B935ED" w:rsidRPr="00010ED2" w:rsidTr="00F54BCA">
        <w:trPr>
          <w:trHeight w:val="930"/>
        </w:trPr>
        <w:tc>
          <w:tcPr>
            <w:tcW w:w="1668" w:type="dxa"/>
            <w:tcBorders>
              <w:top w:val="single" w:sz="4" w:space="0" w:color="auto"/>
            </w:tcBorders>
            <w:shd w:val="clear" w:color="auto" w:fill="auto"/>
          </w:tcPr>
          <w:p w:rsidR="00F54BCA" w:rsidRDefault="00F54BCA" w:rsidP="00F54BCA">
            <w:pPr>
              <w:pStyle w:val="Tekstpodstawowy"/>
              <w:rPr>
                <w:sz w:val="20"/>
                <w:szCs w:val="20"/>
              </w:rPr>
            </w:pPr>
            <w:r>
              <w:rPr>
                <w:sz w:val="20"/>
                <w:szCs w:val="20"/>
              </w:rPr>
              <w:lastRenderedPageBreak/>
              <w:t xml:space="preserve">4. </w:t>
            </w:r>
            <w:r w:rsidRPr="00010ED2">
              <w:rPr>
                <w:sz w:val="20"/>
                <w:szCs w:val="20"/>
              </w:rPr>
              <w:t xml:space="preserve">Cena energii  za 1 </w:t>
            </w:r>
            <w:proofErr w:type="spellStart"/>
            <w:r w:rsidRPr="00010ED2">
              <w:rPr>
                <w:sz w:val="20"/>
                <w:szCs w:val="20"/>
              </w:rPr>
              <w:t>kWh</w:t>
            </w:r>
            <w:proofErr w:type="spellEnd"/>
          </w:p>
          <w:p w:rsidR="00F54BCA" w:rsidRDefault="00F54BCA" w:rsidP="00F54BCA">
            <w:pPr>
              <w:tabs>
                <w:tab w:val="left" w:pos="0"/>
                <w:tab w:val="left" w:pos="360"/>
              </w:tabs>
              <w:jc w:val="both"/>
              <w:rPr>
                <w:sz w:val="20"/>
                <w:szCs w:val="20"/>
                <w:lang w:eastAsia="ar-SA"/>
              </w:rPr>
            </w:pPr>
            <w:r w:rsidRPr="00F54BCA">
              <w:rPr>
                <w:sz w:val="20"/>
                <w:szCs w:val="20"/>
                <w:lang w:eastAsia="ar-SA"/>
              </w:rPr>
              <w:t xml:space="preserve">Łódź </w:t>
            </w:r>
          </w:p>
          <w:p w:rsidR="00B935ED" w:rsidRPr="00010ED2" w:rsidRDefault="00F54BCA" w:rsidP="00F54BCA">
            <w:pPr>
              <w:tabs>
                <w:tab w:val="left" w:pos="0"/>
                <w:tab w:val="left" w:pos="360"/>
              </w:tabs>
              <w:jc w:val="both"/>
              <w:rPr>
                <w:sz w:val="20"/>
                <w:szCs w:val="20"/>
                <w:lang w:eastAsia="ar-SA"/>
              </w:rPr>
            </w:pPr>
            <w:proofErr w:type="spellStart"/>
            <w:r>
              <w:rPr>
                <w:sz w:val="20"/>
                <w:szCs w:val="20"/>
                <w:lang w:eastAsia="ar-SA"/>
              </w:rPr>
              <w:t>ul.</w:t>
            </w:r>
            <w:r w:rsidRPr="00F54BCA">
              <w:rPr>
                <w:sz w:val="20"/>
                <w:szCs w:val="20"/>
                <w:lang w:eastAsia="ar-SA"/>
              </w:rPr>
              <w:t>Piotrkowska</w:t>
            </w:r>
            <w:proofErr w:type="spellEnd"/>
            <w:r w:rsidRPr="00F54BCA">
              <w:rPr>
                <w:sz w:val="20"/>
                <w:szCs w:val="20"/>
                <w:lang w:eastAsia="ar-SA"/>
              </w:rPr>
              <w:t xml:space="preserve"> 189/191 (Dom Studenta),</w:t>
            </w:r>
            <w:r w:rsidRPr="00F54BCA">
              <w:rPr>
                <w:sz w:val="20"/>
                <w:szCs w:val="20"/>
              </w:rPr>
              <w:t xml:space="preserve"> grupa taryfowa C11</w:t>
            </w:r>
          </w:p>
        </w:tc>
        <w:tc>
          <w:tcPr>
            <w:tcW w:w="1275" w:type="dxa"/>
            <w:tcBorders>
              <w:top w:val="single" w:sz="4" w:space="0" w:color="auto"/>
            </w:tcBorders>
            <w:shd w:val="clear" w:color="auto" w:fill="auto"/>
            <w:vAlign w:val="center"/>
          </w:tcPr>
          <w:p w:rsidR="00B935ED" w:rsidRDefault="00BD761F" w:rsidP="00010ED2">
            <w:pPr>
              <w:pStyle w:val="Tekstpodstawowy"/>
              <w:jc w:val="right"/>
              <w:rPr>
                <w:sz w:val="20"/>
                <w:szCs w:val="20"/>
              </w:rPr>
            </w:pPr>
            <w:r>
              <w:rPr>
                <w:sz w:val="20"/>
                <w:szCs w:val="20"/>
              </w:rPr>
              <w:t>11</w:t>
            </w:r>
            <w:r w:rsidR="00150CCC">
              <w:rPr>
                <w:sz w:val="20"/>
                <w:szCs w:val="20"/>
              </w:rPr>
              <w:t>0</w:t>
            </w:r>
            <w:r>
              <w:rPr>
                <w:sz w:val="20"/>
                <w:szCs w:val="20"/>
              </w:rPr>
              <w:t>.</w:t>
            </w:r>
            <w:r w:rsidR="00150CCC">
              <w:rPr>
                <w:sz w:val="20"/>
                <w:szCs w:val="20"/>
              </w:rPr>
              <w:t>000</w:t>
            </w:r>
          </w:p>
        </w:tc>
        <w:tc>
          <w:tcPr>
            <w:tcW w:w="993" w:type="dxa"/>
            <w:shd w:val="clear" w:color="auto" w:fill="auto"/>
            <w:vAlign w:val="center"/>
          </w:tcPr>
          <w:p w:rsidR="00B935ED" w:rsidRPr="00010ED2" w:rsidRDefault="00B935ED" w:rsidP="00B2675D">
            <w:pPr>
              <w:pStyle w:val="Tekstpodstawowy"/>
              <w:jc w:val="center"/>
              <w:rPr>
                <w:sz w:val="20"/>
                <w:szCs w:val="20"/>
              </w:rPr>
            </w:pPr>
          </w:p>
        </w:tc>
        <w:tc>
          <w:tcPr>
            <w:tcW w:w="1134" w:type="dxa"/>
            <w:shd w:val="clear" w:color="auto" w:fill="auto"/>
            <w:vAlign w:val="center"/>
          </w:tcPr>
          <w:p w:rsidR="00B935ED" w:rsidRPr="00010ED2" w:rsidRDefault="00B935ED" w:rsidP="00B2675D">
            <w:pPr>
              <w:pStyle w:val="Tekstpodstawowy"/>
              <w:jc w:val="center"/>
              <w:rPr>
                <w:sz w:val="20"/>
                <w:szCs w:val="20"/>
              </w:rPr>
            </w:pPr>
          </w:p>
        </w:tc>
        <w:tc>
          <w:tcPr>
            <w:tcW w:w="1559" w:type="dxa"/>
            <w:gridSpan w:val="2"/>
            <w:shd w:val="clear" w:color="auto" w:fill="auto"/>
            <w:vAlign w:val="center"/>
          </w:tcPr>
          <w:p w:rsidR="00B935ED" w:rsidRDefault="00B935ED" w:rsidP="00B2675D">
            <w:pPr>
              <w:pStyle w:val="Tekstpodstawowy"/>
              <w:jc w:val="center"/>
              <w:rPr>
                <w:sz w:val="20"/>
                <w:szCs w:val="20"/>
              </w:rPr>
            </w:pPr>
          </w:p>
        </w:tc>
        <w:tc>
          <w:tcPr>
            <w:tcW w:w="1417" w:type="dxa"/>
            <w:shd w:val="clear" w:color="auto" w:fill="auto"/>
            <w:vAlign w:val="center"/>
          </w:tcPr>
          <w:p w:rsidR="00B935ED" w:rsidRPr="00010ED2" w:rsidRDefault="00B935ED" w:rsidP="00B2675D">
            <w:pPr>
              <w:pStyle w:val="Tekstpodstawowy"/>
              <w:jc w:val="center"/>
              <w:rPr>
                <w:sz w:val="20"/>
                <w:szCs w:val="20"/>
              </w:rPr>
            </w:pPr>
          </w:p>
        </w:tc>
        <w:tc>
          <w:tcPr>
            <w:tcW w:w="1701" w:type="dxa"/>
            <w:shd w:val="clear" w:color="auto" w:fill="auto"/>
            <w:vAlign w:val="center"/>
          </w:tcPr>
          <w:p w:rsidR="00B935ED" w:rsidRPr="00010ED2" w:rsidRDefault="00B935ED" w:rsidP="00B2675D">
            <w:pPr>
              <w:pStyle w:val="Tekstpodstawowy"/>
              <w:jc w:val="center"/>
              <w:rPr>
                <w:sz w:val="20"/>
                <w:szCs w:val="20"/>
              </w:rPr>
            </w:pPr>
          </w:p>
        </w:tc>
      </w:tr>
      <w:tr w:rsidR="00412672" w:rsidRPr="00010ED2" w:rsidTr="00F54BCA">
        <w:trPr>
          <w:trHeight w:val="930"/>
        </w:trPr>
        <w:tc>
          <w:tcPr>
            <w:tcW w:w="1668" w:type="dxa"/>
            <w:tcBorders>
              <w:top w:val="single" w:sz="4" w:space="0" w:color="auto"/>
            </w:tcBorders>
            <w:shd w:val="clear" w:color="auto" w:fill="auto"/>
          </w:tcPr>
          <w:p w:rsidR="00F54BCA" w:rsidRDefault="00F54BCA" w:rsidP="00F54BCA">
            <w:pPr>
              <w:pStyle w:val="Tekstpodstawowy"/>
              <w:rPr>
                <w:sz w:val="20"/>
                <w:szCs w:val="20"/>
              </w:rPr>
            </w:pPr>
            <w:r>
              <w:rPr>
                <w:sz w:val="20"/>
                <w:szCs w:val="20"/>
              </w:rPr>
              <w:t xml:space="preserve">5. </w:t>
            </w:r>
            <w:r w:rsidRPr="00010ED2">
              <w:rPr>
                <w:sz w:val="20"/>
                <w:szCs w:val="20"/>
              </w:rPr>
              <w:t xml:space="preserve">Cena energii  za 1 </w:t>
            </w:r>
            <w:proofErr w:type="spellStart"/>
            <w:r w:rsidRPr="00010ED2">
              <w:rPr>
                <w:sz w:val="20"/>
                <w:szCs w:val="20"/>
              </w:rPr>
              <w:t>kWh</w:t>
            </w:r>
            <w:proofErr w:type="spellEnd"/>
            <w:r>
              <w:rPr>
                <w:sz w:val="20"/>
                <w:szCs w:val="20"/>
              </w:rPr>
              <w:t xml:space="preserve"> </w:t>
            </w:r>
          </w:p>
          <w:p w:rsidR="00412672" w:rsidRPr="00412672" w:rsidRDefault="00F54BCA" w:rsidP="00F54BCA">
            <w:pPr>
              <w:pStyle w:val="Tekstpodstawowy"/>
              <w:rPr>
                <w:sz w:val="20"/>
                <w:szCs w:val="20"/>
              </w:rPr>
            </w:pPr>
            <w:r>
              <w:rPr>
                <w:sz w:val="20"/>
                <w:szCs w:val="20"/>
                <w:lang w:eastAsia="ar-SA"/>
              </w:rPr>
              <w:t xml:space="preserve">Łódź </w:t>
            </w:r>
            <w:proofErr w:type="spellStart"/>
            <w:r>
              <w:rPr>
                <w:sz w:val="20"/>
                <w:szCs w:val="20"/>
                <w:lang w:eastAsia="ar-SA"/>
              </w:rPr>
              <w:t>ul.Kopernika</w:t>
            </w:r>
            <w:proofErr w:type="spellEnd"/>
            <w:r>
              <w:rPr>
                <w:sz w:val="20"/>
                <w:szCs w:val="20"/>
                <w:lang w:eastAsia="ar-SA"/>
              </w:rPr>
              <w:t xml:space="preserve"> 8</w:t>
            </w:r>
            <w:r w:rsidRPr="00F54BCA">
              <w:rPr>
                <w:sz w:val="20"/>
                <w:szCs w:val="20"/>
                <w:lang w:eastAsia="ar-SA"/>
              </w:rPr>
              <w:t>(Teatr Studyjny)</w:t>
            </w:r>
            <w:r w:rsidRPr="00F54BCA">
              <w:rPr>
                <w:sz w:val="20"/>
                <w:szCs w:val="20"/>
              </w:rPr>
              <w:t xml:space="preserve"> ,grupa taryfowa C11</w:t>
            </w:r>
          </w:p>
        </w:tc>
        <w:tc>
          <w:tcPr>
            <w:tcW w:w="1275" w:type="dxa"/>
            <w:tcBorders>
              <w:top w:val="single" w:sz="4" w:space="0" w:color="auto"/>
            </w:tcBorders>
            <w:shd w:val="clear" w:color="auto" w:fill="auto"/>
            <w:vAlign w:val="center"/>
          </w:tcPr>
          <w:p w:rsidR="00412672" w:rsidRDefault="00BD761F" w:rsidP="00010ED2">
            <w:pPr>
              <w:pStyle w:val="Tekstpodstawowy"/>
              <w:jc w:val="right"/>
              <w:rPr>
                <w:sz w:val="20"/>
                <w:szCs w:val="20"/>
              </w:rPr>
            </w:pPr>
            <w:r>
              <w:rPr>
                <w:sz w:val="20"/>
                <w:szCs w:val="20"/>
              </w:rPr>
              <w:t>90.</w:t>
            </w:r>
            <w:r w:rsidR="00150CCC">
              <w:rPr>
                <w:sz w:val="20"/>
                <w:szCs w:val="20"/>
              </w:rPr>
              <w:t>000</w:t>
            </w:r>
          </w:p>
        </w:tc>
        <w:tc>
          <w:tcPr>
            <w:tcW w:w="993" w:type="dxa"/>
            <w:shd w:val="clear" w:color="auto" w:fill="auto"/>
            <w:vAlign w:val="center"/>
          </w:tcPr>
          <w:p w:rsidR="00412672" w:rsidRPr="00010ED2" w:rsidRDefault="00412672" w:rsidP="00B2675D">
            <w:pPr>
              <w:pStyle w:val="Tekstpodstawowy"/>
              <w:jc w:val="center"/>
              <w:rPr>
                <w:sz w:val="20"/>
                <w:szCs w:val="20"/>
              </w:rPr>
            </w:pPr>
          </w:p>
        </w:tc>
        <w:tc>
          <w:tcPr>
            <w:tcW w:w="1134" w:type="dxa"/>
            <w:shd w:val="clear" w:color="auto" w:fill="auto"/>
            <w:vAlign w:val="center"/>
          </w:tcPr>
          <w:p w:rsidR="00412672" w:rsidRPr="00010ED2" w:rsidRDefault="00412672" w:rsidP="00B2675D">
            <w:pPr>
              <w:pStyle w:val="Tekstpodstawowy"/>
              <w:jc w:val="center"/>
              <w:rPr>
                <w:sz w:val="20"/>
                <w:szCs w:val="20"/>
              </w:rPr>
            </w:pPr>
          </w:p>
        </w:tc>
        <w:tc>
          <w:tcPr>
            <w:tcW w:w="1559" w:type="dxa"/>
            <w:gridSpan w:val="2"/>
            <w:shd w:val="clear" w:color="auto" w:fill="auto"/>
            <w:vAlign w:val="center"/>
          </w:tcPr>
          <w:p w:rsidR="00412672" w:rsidRDefault="00412672" w:rsidP="00B2675D">
            <w:pPr>
              <w:pStyle w:val="Tekstpodstawowy"/>
              <w:jc w:val="center"/>
              <w:rPr>
                <w:sz w:val="20"/>
                <w:szCs w:val="20"/>
              </w:rPr>
            </w:pPr>
          </w:p>
        </w:tc>
        <w:tc>
          <w:tcPr>
            <w:tcW w:w="1417" w:type="dxa"/>
            <w:shd w:val="clear" w:color="auto" w:fill="auto"/>
            <w:vAlign w:val="center"/>
          </w:tcPr>
          <w:p w:rsidR="00412672" w:rsidRPr="00010ED2" w:rsidRDefault="00412672" w:rsidP="00B2675D">
            <w:pPr>
              <w:pStyle w:val="Tekstpodstawowy"/>
              <w:jc w:val="center"/>
              <w:rPr>
                <w:sz w:val="20"/>
                <w:szCs w:val="20"/>
              </w:rPr>
            </w:pPr>
          </w:p>
        </w:tc>
        <w:tc>
          <w:tcPr>
            <w:tcW w:w="1701" w:type="dxa"/>
            <w:shd w:val="clear" w:color="auto" w:fill="auto"/>
            <w:vAlign w:val="center"/>
          </w:tcPr>
          <w:p w:rsidR="00412672" w:rsidRPr="00010ED2" w:rsidRDefault="00412672" w:rsidP="00B2675D">
            <w:pPr>
              <w:pStyle w:val="Tekstpodstawowy"/>
              <w:jc w:val="center"/>
              <w:rPr>
                <w:sz w:val="20"/>
                <w:szCs w:val="20"/>
              </w:rPr>
            </w:pPr>
          </w:p>
        </w:tc>
      </w:tr>
      <w:tr w:rsidR="00F54BCA" w:rsidRPr="00010ED2" w:rsidTr="00F54BCA">
        <w:trPr>
          <w:trHeight w:val="930"/>
        </w:trPr>
        <w:tc>
          <w:tcPr>
            <w:tcW w:w="1668" w:type="dxa"/>
            <w:tcBorders>
              <w:top w:val="single" w:sz="4" w:space="0" w:color="auto"/>
            </w:tcBorders>
            <w:shd w:val="clear" w:color="auto" w:fill="auto"/>
          </w:tcPr>
          <w:p w:rsidR="00F54BCA" w:rsidRDefault="00F54BCA" w:rsidP="00F54BCA">
            <w:pPr>
              <w:pStyle w:val="Tekstpodstawowy"/>
              <w:rPr>
                <w:sz w:val="20"/>
                <w:szCs w:val="20"/>
              </w:rPr>
            </w:pPr>
            <w:r>
              <w:rPr>
                <w:sz w:val="20"/>
                <w:szCs w:val="20"/>
              </w:rPr>
              <w:t xml:space="preserve">1. </w:t>
            </w:r>
            <w:r w:rsidRPr="00412672">
              <w:rPr>
                <w:sz w:val="20"/>
                <w:szCs w:val="20"/>
              </w:rPr>
              <w:t>Opłata</w:t>
            </w:r>
          </w:p>
          <w:p w:rsidR="00F54BCA" w:rsidRPr="00412672" w:rsidRDefault="00F54BCA" w:rsidP="00F54BCA">
            <w:pPr>
              <w:pStyle w:val="Tekstpodstawowy"/>
              <w:rPr>
                <w:sz w:val="20"/>
                <w:szCs w:val="20"/>
              </w:rPr>
            </w:pPr>
            <w:r w:rsidRPr="00412672">
              <w:rPr>
                <w:sz w:val="20"/>
                <w:szCs w:val="20"/>
              </w:rPr>
              <w:t>……………………………</w:t>
            </w:r>
            <w:r>
              <w:rPr>
                <w:sz w:val="20"/>
                <w:szCs w:val="20"/>
              </w:rPr>
              <w:t>……..</w:t>
            </w:r>
            <w:r w:rsidRPr="00412672">
              <w:rPr>
                <w:sz w:val="20"/>
                <w:szCs w:val="20"/>
              </w:rPr>
              <w:t>*</w:t>
            </w:r>
          </w:p>
        </w:tc>
        <w:tc>
          <w:tcPr>
            <w:tcW w:w="1275" w:type="dxa"/>
            <w:tcBorders>
              <w:top w:val="single" w:sz="4" w:space="0" w:color="auto"/>
            </w:tcBorders>
            <w:shd w:val="clear" w:color="auto" w:fill="auto"/>
            <w:vAlign w:val="center"/>
          </w:tcPr>
          <w:p w:rsidR="00F54BCA" w:rsidRDefault="00F54BCA" w:rsidP="00F54BCA">
            <w:pPr>
              <w:pStyle w:val="Tekstpodstawowy"/>
              <w:jc w:val="right"/>
              <w:rPr>
                <w:sz w:val="20"/>
                <w:szCs w:val="20"/>
              </w:rPr>
            </w:pPr>
          </w:p>
        </w:tc>
        <w:tc>
          <w:tcPr>
            <w:tcW w:w="993" w:type="dxa"/>
            <w:shd w:val="clear" w:color="auto" w:fill="auto"/>
            <w:vAlign w:val="center"/>
          </w:tcPr>
          <w:p w:rsidR="00F54BCA" w:rsidRPr="00010ED2" w:rsidRDefault="00F54BCA" w:rsidP="00B2675D">
            <w:pPr>
              <w:pStyle w:val="Tekstpodstawowy"/>
              <w:jc w:val="center"/>
              <w:rPr>
                <w:sz w:val="20"/>
                <w:szCs w:val="20"/>
              </w:rPr>
            </w:pPr>
          </w:p>
        </w:tc>
        <w:tc>
          <w:tcPr>
            <w:tcW w:w="1134" w:type="dxa"/>
            <w:shd w:val="clear" w:color="auto" w:fill="auto"/>
            <w:vAlign w:val="center"/>
          </w:tcPr>
          <w:p w:rsidR="00F54BCA" w:rsidRPr="00010ED2" w:rsidRDefault="00F54BCA" w:rsidP="00B2675D">
            <w:pPr>
              <w:pStyle w:val="Tekstpodstawowy"/>
              <w:jc w:val="center"/>
              <w:rPr>
                <w:sz w:val="20"/>
                <w:szCs w:val="20"/>
              </w:rPr>
            </w:pPr>
          </w:p>
        </w:tc>
        <w:tc>
          <w:tcPr>
            <w:tcW w:w="1559" w:type="dxa"/>
            <w:gridSpan w:val="2"/>
            <w:shd w:val="clear" w:color="auto" w:fill="auto"/>
            <w:vAlign w:val="center"/>
          </w:tcPr>
          <w:p w:rsidR="00F54BCA" w:rsidRDefault="00F54BCA" w:rsidP="00B2675D">
            <w:pPr>
              <w:pStyle w:val="Tekstpodstawowy"/>
              <w:jc w:val="center"/>
              <w:rPr>
                <w:sz w:val="20"/>
                <w:szCs w:val="20"/>
              </w:rPr>
            </w:pPr>
          </w:p>
        </w:tc>
        <w:tc>
          <w:tcPr>
            <w:tcW w:w="1417" w:type="dxa"/>
            <w:shd w:val="clear" w:color="auto" w:fill="auto"/>
            <w:vAlign w:val="center"/>
          </w:tcPr>
          <w:p w:rsidR="00F54BCA" w:rsidRPr="00010ED2" w:rsidRDefault="00F54BCA" w:rsidP="00B2675D">
            <w:pPr>
              <w:pStyle w:val="Tekstpodstawowy"/>
              <w:jc w:val="center"/>
              <w:rPr>
                <w:sz w:val="20"/>
                <w:szCs w:val="20"/>
              </w:rPr>
            </w:pPr>
          </w:p>
        </w:tc>
        <w:tc>
          <w:tcPr>
            <w:tcW w:w="1701" w:type="dxa"/>
            <w:shd w:val="clear" w:color="auto" w:fill="auto"/>
            <w:vAlign w:val="center"/>
          </w:tcPr>
          <w:p w:rsidR="00F54BCA" w:rsidRPr="00010ED2" w:rsidRDefault="00F54BCA" w:rsidP="00B2675D">
            <w:pPr>
              <w:pStyle w:val="Tekstpodstawowy"/>
              <w:jc w:val="center"/>
              <w:rPr>
                <w:sz w:val="20"/>
                <w:szCs w:val="20"/>
              </w:rPr>
            </w:pPr>
          </w:p>
        </w:tc>
      </w:tr>
      <w:tr w:rsidR="00F54BCA" w:rsidRPr="00010ED2" w:rsidTr="00F54BCA">
        <w:trPr>
          <w:trHeight w:val="930"/>
        </w:trPr>
        <w:tc>
          <w:tcPr>
            <w:tcW w:w="1668" w:type="dxa"/>
            <w:tcBorders>
              <w:top w:val="single" w:sz="4" w:space="0" w:color="auto"/>
            </w:tcBorders>
            <w:shd w:val="clear" w:color="auto" w:fill="auto"/>
          </w:tcPr>
          <w:p w:rsidR="00F54BCA" w:rsidRDefault="00F54BCA" w:rsidP="00412672">
            <w:pPr>
              <w:pStyle w:val="Tekstpodstawowy"/>
              <w:rPr>
                <w:sz w:val="20"/>
                <w:szCs w:val="20"/>
              </w:rPr>
            </w:pPr>
            <w:r>
              <w:rPr>
                <w:sz w:val="20"/>
                <w:szCs w:val="20"/>
              </w:rPr>
              <w:t xml:space="preserve">2. </w:t>
            </w:r>
            <w:r w:rsidRPr="00412672">
              <w:rPr>
                <w:sz w:val="20"/>
                <w:szCs w:val="20"/>
              </w:rPr>
              <w:t>Opłata</w:t>
            </w:r>
          </w:p>
          <w:p w:rsidR="00F54BCA" w:rsidRPr="00412672" w:rsidRDefault="00F54BCA" w:rsidP="00412672">
            <w:pPr>
              <w:pStyle w:val="Tekstpodstawowy"/>
              <w:rPr>
                <w:sz w:val="20"/>
                <w:szCs w:val="20"/>
              </w:rPr>
            </w:pPr>
            <w:r w:rsidRPr="00412672">
              <w:rPr>
                <w:sz w:val="20"/>
                <w:szCs w:val="20"/>
              </w:rPr>
              <w:t>……………………………</w:t>
            </w:r>
            <w:r>
              <w:rPr>
                <w:sz w:val="20"/>
                <w:szCs w:val="20"/>
              </w:rPr>
              <w:t>……..</w:t>
            </w:r>
            <w:r w:rsidRPr="00412672">
              <w:rPr>
                <w:sz w:val="20"/>
                <w:szCs w:val="20"/>
              </w:rPr>
              <w:t>*</w:t>
            </w:r>
          </w:p>
        </w:tc>
        <w:tc>
          <w:tcPr>
            <w:tcW w:w="1275" w:type="dxa"/>
            <w:tcBorders>
              <w:top w:val="single" w:sz="4" w:space="0" w:color="auto"/>
            </w:tcBorders>
            <w:shd w:val="clear" w:color="auto" w:fill="auto"/>
            <w:vAlign w:val="center"/>
          </w:tcPr>
          <w:p w:rsidR="00F54BCA" w:rsidRDefault="00F54BCA" w:rsidP="00010ED2">
            <w:pPr>
              <w:pStyle w:val="Tekstpodstawowy"/>
              <w:jc w:val="right"/>
              <w:rPr>
                <w:sz w:val="20"/>
                <w:szCs w:val="20"/>
              </w:rPr>
            </w:pPr>
          </w:p>
        </w:tc>
        <w:tc>
          <w:tcPr>
            <w:tcW w:w="993" w:type="dxa"/>
            <w:shd w:val="clear" w:color="auto" w:fill="auto"/>
            <w:vAlign w:val="center"/>
          </w:tcPr>
          <w:p w:rsidR="00F54BCA" w:rsidRPr="00010ED2" w:rsidRDefault="00F54BCA" w:rsidP="00B2675D">
            <w:pPr>
              <w:pStyle w:val="Tekstpodstawowy"/>
              <w:jc w:val="center"/>
              <w:rPr>
                <w:sz w:val="20"/>
                <w:szCs w:val="20"/>
              </w:rPr>
            </w:pPr>
          </w:p>
        </w:tc>
        <w:tc>
          <w:tcPr>
            <w:tcW w:w="1134" w:type="dxa"/>
            <w:shd w:val="clear" w:color="auto" w:fill="auto"/>
            <w:vAlign w:val="center"/>
          </w:tcPr>
          <w:p w:rsidR="00F54BCA" w:rsidRPr="00010ED2" w:rsidRDefault="00F54BCA" w:rsidP="00B2675D">
            <w:pPr>
              <w:pStyle w:val="Tekstpodstawowy"/>
              <w:jc w:val="center"/>
              <w:rPr>
                <w:sz w:val="20"/>
                <w:szCs w:val="20"/>
              </w:rPr>
            </w:pPr>
          </w:p>
        </w:tc>
        <w:tc>
          <w:tcPr>
            <w:tcW w:w="1559" w:type="dxa"/>
            <w:gridSpan w:val="2"/>
            <w:shd w:val="clear" w:color="auto" w:fill="auto"/>
            <w:vAlign w:val="center"/>
          </w:tcPr>
          <w:p w:rsidR="00F54BCA" w:rsidRDefault="00F54BCA" w:rsidP="00B2675D">
            <w:pPr>
              <w:pStyle w:val="Tekstpodstawowy"/>
              <w:jc w:val="center"/>
              <w:rPr>
                <w:sz w:val="20"/>
                <w:szCs w:val="20"/>
              </w:rPr>
            </w:pPr>
          </w:p>
        </w:tc>
        <w:tc>
          <w:tcPr>
            <w:tcW w:w="1417" w:type="dxa"/>
            <w:shd w:val="clear" w:color="auto" w:fill="auto"/>
            <w:vAlign w:val="center"/>
          </w:tcPr>
          <w:p w:rsidR="00F54BCA" w:rsidRPr="00010ED2" w:rsidRDefault="00F54BCA" w:rsidP="00B2675D">
            <w:pPr>
              <w:pStyle w:val="Tekstpodstawowy"/>
              <w:jc w:val="center"/>
              <w:rPr>
                <w:sz w:val="20"/>
                <w:szCs w:val="20"/>
              </w:rPr>
            </w:pPr>
          </w:p>
        </w:tc>
        <w:tc>
          <w:tcPr>
            <w:tcW w:w="1701" w:type="dxa"/>
            <w:shd w:val="clear" w:color="auto" w:fill="auto"/>
            <w:vAlign w:val="center"/>
          </w:tcPr>
          <w:p w:rsidR="00F54BCA" w:rsidRPr="00010ED2" w:rsidRDefault="00F54BCA" w:rsidP="00B2675D">
            <w:pPr>
              <w:pStyle w:val="Tekstpodstawowy"/>
              <w:jc w:val="center"/>
              <w:rPr>
                <w:sz w:val="20"/>
                <w:szCs w:val="20"/>
              </w:rPr>
            </w:pPr>
          </w:p>
        </w:tc>
      </w:tr>
      <w:tr w:rsidR="00F54BCA" w:rsidRPr="00010ED2" w:rsidTr="00F54BCA">
        <w:trPr>
          <w:trHeight w:val="930"/>
        </w:trPr>
        <w:tc>
          <w:tcPr>
            <w:tcW w:w="1668" w:type="dxa"/>
            <w:tcBorders>
              <w:top w:val="single" w:sz="4" w:space="0" w:color="auto"/>
            </w:tcBorders>
            <w:shd w:val="clear" w:color="auto" w:fill="auto"/>
          </w:tcPr>
          <w:p w:rsidR="00F54BCA" w:rsidRDefault="00F54BCA" w:rsidP="00F54BCA">
            <w:pPr>
              <w:pStyle w:val="Tekstpodstawowy"/>
              <w:rPr>
                <w:sz w:val="20"/>
                <w:szCs w:val="20"/>
              </w:rPr>
            </w:pPr>
            <w:r>
              <w:rPr>
                <w:sz w:val="20"/>
                <w:szCs w:val="20"/>
              </w:rPr>
              <w:t xml:space="preserve">3. </w:t>
            </w:r>
            <w:r w:rsidRPr="00412672">
              <w:rPr>
                <w:sz w:val="20"/>
                <w:szCs w:val="20"/>
              </w:rPr>
              <w:t>Opłata</w:t>
            </w:r>
          </w:p>
          <w:p w:rsidR="00F54BCA" w:rsidRPr="00412672" w:rsidRDefault="00F54BCA" w:rsidP="00F54BCA">
            <w:pPr>
              <w:pStyle w:val="Tekstpodstawowy"/>
              <w:rPr>
                <w:sz w:val="20"/>
                <w:szCs w:val="20"/>
              </w:rPr>
            </w:pPr>
            <w:r w:rsidRPr="00412672">
              <w:rPr>
                <w:sz w:val="20"/>
                <w:szCs w:val="20"/>
              </w:rPr>
              <w:t>……………………………</w:t>
            </w:r>
            <w:r>
              <w:rPr>
                <w:sz w:val="20"/>
                <w:szCs w:val="20"/>
              </w:rPr>
              <w:t>……..</w:t>
            </w:r>
            <w:r w:rsidRPr="00412672">
              <w:rPr>
                <w:sz w:val="20"/>
                <w:szCs w:val="20"/>
              </w:rPr>
              <w:t>*</w:t>
            </w:r>
          </w:p>
        </w:tc>
        <w:tc>
          <w:tcPr>
            <w:tcW w:w="1275" w:type="dxa"/>
            <w:tcBorders>
              <w:top w:val="single" w:sz="4" w:space="0" w:color="auto"/>
            </w:tcBorders>
            <w:shd w:val="clear" w:color="auto" w:fill="auto"/>
            <w:vAlign w:val="center"/>
          </w:tcPr>
          <w:p w:rsidR="00F54BCA" w:rsidRDefault="00F54BCA" w:rsidP="00F54BCA">
            <w:pPr>
              <w:pStyle w:val="Tekstpodstawowy"/>
              <w:jc w:val="right"/>
              <w:rPr>
                <w:sz w:val="20"/>
                <w:szCs w:val="20"/>
              </w:rPr>
            </w:pPr>
          </w:p>
        </w:tc>
        <w:tc>
          <w:tcPr>
            <w:tcW w:w="993" w:type="dxa"/>
            <w:shd w:val="clear" w:color="auto" w:fill="auto"/>
            <w:vAlign w:val="center"/>
          </w:tcPr>
          <w:p w:rsidR="00F54BCA" w:rsidRPr="00010ED2" w:rsidRDefault="00F54BCA" w:rsidP="00B2675D">
            <w:pPr>
              <w:pStyle w:val="Tekstpodstawowy"/>
              <w:jc w:val="center"/>
              <w:rPr>
                <w:sz w:val="20"/>
                <w:szCs w:val="20"/>
              </w:rPr>
            </w:pPr>
          </w:p>
        </w:tc>
        <w:tc>
          <w:tcPr>
            <w:tcW w:w="1134" w:type="dxa"/>
            <w:shd w:val="clear" w:color="auto" w:fill="auto"/>
            <w:vAlign w:val="center"/>
          </w:tcPr>
          <w:p w:rsidR="00F54BCA" w:rsidRPr="00010ED2" w:rsidRDefault="00F54BCA" w:rsidP="00B2675D">
            <w:pPr>
              <w:pStyle w:val="Tekstpodstawowy"/>
              <w:jc w:val="center"/>
              <w:rPr>
                <w:sz w:val="20"/>
                <w:szCs w:val="20"/>
              </w:rPr>
            </w:pPr>
          </w:p>
        </w:tc>
        <w:tc>
          <w:tcPr>
            <w:tcW w:w="1559" w:type="dxa"/>
            <w:gridSpan w:val="2"/>
            <w:shd w:val="clear" w:color="auto" w:fill="auto"/>
            <w:vAlign w:val="center"/>
          </w:tcPr>
          <w:p w:rsidR="00F54BCA" w:rsidRDefault="00F54BCA" w:rsidP="00B2675D">
            <w:pPr>
              <w:pStyle w:val="Tekstpodstawowy"/>
              <w:jc w:val="center"/>
              <w:rPr>
                <w:sz w:val="20"/>
                <w:szCs w:val="20"/>
              </w:rPr>
            </w:pPr>
          </w:p>
        </w:tc>
        <w:tc>
          <w:tcPr>
            <w:tcW w:w="1417" w:type="dxa"/>
            <w:shd w:val="clear" w:color="auto" w:fill="auto"/>
            <w:vAlign w:val="center"/>
          </w:tcPr>
          <w:p w:rsidR="00F54BCA" w:rsidRPr="00010ED2" w:rsidRDefault="00F54BCA" w:rsidP="00B2675D">
            <w:pPr>
              <w:pStyle w:val="Tekstpodstawowy"/>
              <w:jc w:val="center"/>
              <w:rPr>
                <w:sz w:val="20"/>
                <w:szCs w:val="20"/>
              </w:rPr>
            </w:pPr>
          </w:p>
        </w:tc>
        <w:tc>
          <w:tcPr>
            <w:tcW w:w="1701" w:type="dxa"/>
            <w:shd w:val="clear" w:color="auto" w:fill="auto"/>
            <w:vAlign w:val="center"/>
          </w:tcPr>
          <w:p w:rsidR="00F54BCA" w:rsidRPr="00010ED2" w:rsidRDefault="00F54BCA" w:rsidP="00B2675D">
            <w:pPr>
              <w:pStyle w:val="Tekstpodstawowy"/>
              <w:jc w:val="center"/>
              <w:rPr>
                <w:sz w:val="20"/>
                <w:szCs w:val="20"/>
              </w:rPr>
            </w:pPr>
          </w:p>
        </w:tc>
      </w:tr>
      <w:tr w:rsidR="00F54BCA" w:rsidRPr="00010ED2" w:rsidTr="00F54BCA">
        <w:trPr>
          <w:trHeight w:val="930"/>
        </w:trPr>
        <w:tc>
          <w:tcPr>
            <w:tcW w:w="1668" w:type="dxa"/>
            <w:tcBorders>
              <w:top w:val="single" w:sz="4" w:space="0" w:color="auto"/>
            </w:tcBorders>
            <w:shd w:val="clear" w:color="auto" w:fill="auto"/>
          </w:tcPr>
          <w:p w:rsidR="00F54BCA" w:rsidRDefault="00F54BCA" w:rsidP="00F54BCA">
            <w:pPr>
              <w:pStyle w:val="Tekstpodstawowy"/>
              <w:rPr>
                <w:sz w:val="20"/>
                <w:szCs w:val="20"/>
              </w:rPr>
            </w:pPr>
            <w:r>
              <w:rPr>
                <w:sz w:val="20"/>
                <w:szCs w:val="20"/>
              </w:rPr>
              <w:t xml:space="preserve">4. </w:t>
            </w:r>
            <w:r w:rsidRPr="00412672">
              <w:rPr>
                <w:sz w:val="20"/>
                <w:szCs w:val="20"/>
              </w:rPr>
              <w:t>Opłata</w:t>
            </w:r>
          </w:p>
          <w:p w:rsidR="00F54BCA" w:rsidRPr="00412672" w:rsidRDefault="00F54BCA" w:rsidP="00F54BCA">
            <w:pPr>
              <w:pStyle w:val="Tekstpodstawowy"/>
              <w:rPr>
                <w:sz w:val="20"/>
                <w:szCs w:val="20"/>
              </w:rPr>
            </w:pPr>
            <w:r w:rsidRPr="00412672">
              <w:rPr>
                <w:sz w:val="20"/>
                <w:szCs w:val="20"/>
              </w:rPr>
              <w:t>……………………………</w:t>
            </w:r>
            <w:r>
              <w:rPr>
                <w:sz w:val="20"/>
                <w:szCs w:val="20"/>
              </w:rPr>
              <w:t>……..</w:t>
            </w:r>
            <w:r w:rsidRPr="00412672">
              <w:rPr>
                <w:sz w:val="20"/>
                <w:szCs w:val="20"/>
              </w:rPr>
              <w:t>*</w:t>
            </w:r>
          </w:p>
        </w:tc>
        <w:tc>
          <w:tcPr>
            <w:tcW w:w="1275" w:type="dxa"/>
            <w:tcBorders>
              <w:top w:val="single" w:sz="4" w:space="0" w:color="auto"/>
            </w:tcBorders>
            <w:shd w:val="clear" w:color="auto" w:fill="auto"/>
            <w:vAlign w:val="center"/>
          </w:tcPr>
          <w:p w:rsidR="00F54BCA" w:rsidRDefault="00F54BCA" w:rsidP="00F54BCA">
            <w:pPr>
              <w:pStyle w:val="Tekstpodstawowy"/>
              <w:jc w:val="right"/>
              <w:rPr>
                <w:sz w:val="20"/>
                <w:szCs w:val="20"/>
              </w:rPr>
            </w:pPr>
          </w:p>
        </w:tc>
        <w:tc>
          <w:tcPr>
            <w:tcW w:w="993" w:type="dxa"/>
            <w:shd w:val="clear" w:color="auto" w:fill="auto"/>
            <w:vAlign w:val="center"/>
          </w:tcPr>
          <w:p w:rsidR="00F54BCA" w:rsidRPr="00010ED2" w:rsidRDefault="00F54BCA" w:rsidP="00B2675D">
            <w:pPr>
              <w:pStyle w:val="Tekstpodstawowy"/>
              <w:jc w:val="center"/>
              <w:rPr>
                <w:sz w:val="20"/>
                <w:szCs w:val="20"/>
              </w:rPr>
            </w:pPr>
          </w:p>
        </w:tc>
        <w:tc>
          <w:tcPr>
            <w:tcW w:w="1134" w:type="dxa"/>
            <w:shd w:val="clear" w:color="auto" w:fill="auto"/>
            <w:vAlign w:val="center"/>
          </w:tcPr>
          <w:p w:rsidR="00F54BCA" w:rsidRPr="00010ED2" w:rsidRDefault="00F54BCA" w:rsidP="00B2675D">
            <w:pPr>
              <w:pStyle w:val="Tekstpodstawowy"/>
              <w:jc w:val="center"/>
              <w:rPr>
                <w:sz w:val="20"/>
                <w:szCs w:val="20"/>
              </w:rPr>
            </w:pPr>
          </w:p>
        </w:tc>
        <w:tc>
          <w:tcPr>
            <w:tcW w:w="1559" w:type="dxa"/>
            <w:gridSpan w:val="2"/>
            <w:shd w:val="clear" w:color="auto" w:fill="auto"/>
            <w:vAlign w:val="center"/>
          </w:tcPr>
          <w:p w:rsidR="00F54BCA" w:rsidRDefault="00F54BCA" w:rsidP="00B2675D">
            <w:pPr>
              <w:pStyle w:val="Tekstpodstawowy"/>
              <w:jc w:val="center"/>
              <w:rPr>
                <w:sz w:val="20"/>
                <w:szCs w:val="20"/>
              </w:rPr>
            </w:pPr>
          </w:p>
        </w:tc>
        <w:tc>
          <w:tcPr>
            <w:tcW w:w="1417" w:type="dxa"/>
            <w:shd w:val="clear" w:color="auto" w:fill="auto"/>
            <w:vAlign w:val="center"/>
          </w:tcPr>
          <w:p w:rsidR="00F54BCA" w:rsidRPr="00010ED2" w:rsidRDefault="00F54BCA" w:rsidP="00B2675D">
            <w:pPr>
              <w:pStyle w:val="Tekstpodstawowy"/>
              <w:jc w:val="center"/>
              <w:rPr>
                <w:sz w:val="20"/>
                <w:szCs w:val="20"/>
              </w:rPr>
            </w:pPr>
          </w:p>
        </w:tc>
        <w:tc>
          <w:tcPr>
            <w:tcW w:w="1701" w:type="dxa"/>
            <w:shd w:val="clear" w:color="auto" w:fill="auto"/>
            <w:vAlign w:val="center"/>
          </w:tcPr>
          <w:p w:rsidR="00F54BCA" w:rsidRPr="00010ED2" w:rsidRDefault="00F54BCA" w:rsidP="00B2675D">
            <w:pPr>
              <w:pStyle w:val="Tekstpodstawowy"/>
              <w:jc w:val="center"/>
              <w:rPr>
                <w:sz w:val="20"/>
                <w:szCs w:val="20"/>
              </w:rPr>
            </w:pPr>
          </w:p>
        </w:tc>
      </w:tr>
      <w:tr w:rsidR="00F54BCA" w:rsidRPr="00010ED2" w:rsidTr="00F54BCA">
        <w:trPr>
          <w:trHeight w:val="930"/>
        </w:trPr>
        <w:tc>
          <w:tcPr>
            <w:tcW w:w="1668" w:type="dxa"/>
            <w:tcBorders>
              <w:top w:val="single" w:sz="4" w:space="0" w:color="auto"/>
            </w:tcBorders>
            <w:shd w:val="clear" w:color="auto" w:fill="auto"/>
          </w:tcPr>
          <w:p w:rsidR="00F54BCA" w:rsidRDefault="00F54BCA" w:rsidP="00F54BCA">
            <w:pPr>
              <w:pStyle w:val="Tekstpodstawowy"/>
              <w:rPr>
                <w:sz w:val="20"/>
                <w:szCs w:val="20"/>
              </w:rPr>
            </w:pPr>
            <w:r>
              <w:rPr>
                <w:sz w:val="20"/>
                <w:szCs w:val="20"/>
              </w:rPr>
              <w:t xml:space="preserve">5. </w:t>
            </w:r>
            <w:r w:rsidRPr="00412672">
              <w:rPr>
                <w:sz w:val="20"/>
                <w:szCs w:val="20"/>
              </w:rPr>
              <w:t>Opłata</w:t>
            </w:r>
          </w:p>
          <w:p w:rsidR="00F54BCA" w:rsidRPr="00412672" w:rsidRDefault="00F54BCA" w:rsidP="00F54BCA">
            <w:pPr>
              <w:pStyle w:val="Tekstpodstawowy"/>
              <w:rPr>
                <w:sz w:val="20"/>
                <w:szCs w:val="20"/>
              </w:rPr>
            </w:pPr>
            <w:r w:rsidRPr="00412672">
              <w:rPr>
                <w:sz w:val="20"/>
                <w:szCs w:val="20"/>
              </w:rPr>
              <w:t>……………………………</w:t>
            </w:r>
            <w:r>
              <w:rPr>
                <w:sz w:val="20"/>
                <w:szCs w:val="20"/>
              </w:rPr>
              <w:t>……..</w:t>
            </w:r>
            <w:r w:rsidRPr="00412672">
              <w:rPr>
                <w:sz w:val="20"/>
                <w:szCs w:val="20"/>
              </w:rPr>
              <w:t>*</w:t>
            </w:r>
          </w:p>
        </w:tc>
        <w:tc>
          <w:tcPr>
            <w:tcW w:w="1275" w:type="dxa"/>
            <w:tcBorders>
              <w:top w:val="single" w:sz="4" w:space="0" w:color="auto"/>
            </w:tcBorders>
            <w:shd w:val="clear" w:color="auto" w:fill="auto"/>
            <w:vAlign w:val="center"/>
          </w:tcPr>
          <w:p w:rsidR="00F54BCA" w:rsidRDefault="00F54BCA" w:rsidP="00F54BCA">
            <w:pPr>
              <w:pStyle w:val="Tekstpodstawowy"/>
              <w:jc w:val="right"/>
              <w:rPr>
                <w:sz w:val="20"/>
                <w:szCs w:val="20"/>
              </w:rPr>
            </w:pPr>
          </w:p>
        </w:tc>
        <w:tc>
          <w:tcPr>
            <w:tcW w:w="993" w:type="dxa"/>
            <w:shd w:val="clear" w:color="auto" w:fill="auto"/>
            <w:vAlign w:val="center"/>
          </w:tcPr>
          <w:p w:rsidR="00F54BCA" w:rsidRPr="00010ED2" w:rsidRDefault="00F54BCA" w:rsidP="00B2675D">
            <w:pPr>
              <w:pStyle w:val="Tekstpodstawowy"/>
              <w:jc w:val="center"/>
              <w:rPr>
                <w:sz w:val="20"/>
                <w:szCs w:val="20"/>
              </w:rPr>
            </w:pPr>
          </w:p>
        </w:tc>
        <w:tc>
          <w:tcPr>
            <w:tcW w:w="1134" w:type="dxa"/>
            <w:shd w:val="clear" w:color="auto" w:fill="auto"/>
            <w:vAlign w:val="center"/>
          </w:tcPr>
          <w:p w:rsidR="00F54BCA" w:rsidRPr="00010ED2" w:rsidRDefault="00F54BCA" w:rsidP="00B2675D">
            <w:pPr>
              <w:pStyle w:val="Tekstpodstawowy"/>
              <w:jc w:val="center"/>
              <w:rPr>
                <w:sz w:val="20"/>
                <w:szCs w:val="20"/>
              </w:rPr>
            </w:pPr>
          </w:p>
        </w:tc>
        <w:tc>
          <w:tcPr>
            <w:tcW w:w="1559" w:type="dxa"/>
            <w:gridSpan w:val="2"/>
            <w:shd w:val="clear" w:color="auto" w:fill="auto"/>
            <w:vAlign w:val="center"/>
          </w:tcPr>
          <w:p w:rsidR="00F54BCA" w:rsidRDefault="00F54BCA" w:rsidP="00B2675D">
            <w:pPr>
              <w:pStyle w:val="Tekstpodstawowy"/>
              <w:jc w:val="center"/>
              <w:rPr>
                <w:sz w:val="20"/>
                <w:szCs w:val="20"/>
              </w:rPr>
            </w:pPr>
          </w:p>
        </w:tc>
        <w:tc>
          <w:tcPr>
            <w:tcW w:w="1417" w:type="dxa"/>
            <w:shd w:val="clear" w:color="auto" w:fill="auto"/>
            <w:vAlign w:val="center"/>
          </w:tcPr>
          <w:p w:rsidR="00F54BCA" w:rsidRPr="00010ED2" w:rsidRDefault="00F54BCA" w:rsidP="00B2675D">
            <w:pPr>
              <w:pStyle w:val="Tekstpodstawowy"/>
              <w:jc w:val="center"/>
              <w:rPr>
                <w:sz w:val="20"/>
                <w:szCs w:val="20"/>
              </w:rPr>
            </w:pPr>
          </w:p>
        </w:tc>
        <w:tc>
          <w:tcPr>
            <w:tcW w:w="1701" w:type="dxa"/>
            <w:shd w:val="clear" w:color="auto" w:fill="auto"/>
            <w:vAlign w:val="center"/>
          </w:tcPr>
          <w:p w:rsidR="00F54BCA" w:rsidRPr="00010ED2" w:rsidRDefault="00F54BCA" w:rsidP="00B2675D">
            <w:pPr>
              <w:pStyle w:val="Tekstpodstawowy"/>
              <w:jc w:val="center"/>
              <w:rPr>
                <w:sz w:val="20"/>
                <w:szCs w:val="20"/>
              </w:rPr>
            </w:pPr>
          </w:p>
        </w:tc>
      </w:tr>
      <w:tr w:rsidR="00A36F40" w:rsidRPr="00010ED2" w:rsidTr="00BD761F">
        <w:tc>
          <w:tcPr>
            <w:tcW w:w="5076" w:type="dxa"/>
            <w:gridSpan w:val="5"/>
            <w:shd w:val="clear" w:color="auto" w:fill="auto"/>
          </w:tcPr>
          <w:p w:rsidR="00A36F40" w:rsidRDefault="00A36F40" w:rsidP="00F10B32">
            <w:pPr>
              <w:pStyle w:val="Tekstpodstawowy"/>
              <w:rPr>
                <w:b/>
                <w:sz w:val="20"/>
                <w:szCs w:val="20"/>
              </w:rPr>
            </w:pPr>
          </w:p>
          <w:p w:rsidR="00A36F40" w:rsidRPr="00010ED2" w:rsidRDefault="00A36F40" w:rsidP="00A36F40">
            <w:pPr>
              <w:rPr>
                <w:b/>
                <w:bCs/>
                <w:color w:val="000000"/>
                <w:sz w:val="20"/>
                <w:szCs w:val="20"/>
              </w:rPr>
            </w:pPr>
            <w:r w:rsidRPr="00010ED2">
              <w:rPr>
                <w:b/>
                <w:sz w:val="20"/>
                <w:szCs w:val="20"/>
              </w:rPr>
              <w:t xml:space="preserve">RAZEM sprzedaż </w:t>
            </w:r>
            <w:r>
              <w:rPr>
                <w:b/>
                <w:sz w:val="20"/>
                <w:szCs w:val="20"/>
              </w:rPr>
              <w:t xml:space="preserve">1545000 </w:t>
            </w:r>
            <w:proofErr w:type="spellStart"/>
            <w:r>
              <w:rPr>
                <w:b/>
                <w:sz w:val="20"/>
                <w:szCs w:val="20"/>
              </w:rPr>
              <w:t>kWh</w:t>
            </w:r>
            <w:proofErr w:type="spellEnd"/>
          </w:p>
        </w:tc>
        <w:tc>
          <w:tcPr>
            <w:tcW w:w="1553" w:type="dxa"/>
            <w:shd w:val="clear" w:color="auto" w:fill="auto"/>
            <w:vAlign w:val="center"/>
          </w:tcPr>
          <w:p w:rsidR="00A36F40" w:rsidRPr="00010ED2" w:rsidRDefault="00A36F40" w:rsidP="00A36F40">
            <w:pPr>
              <w:ind w:left="267"/>
              <w:jc w:val="center"/>
              <w:rPr>
                <w:b/>
                <w:bCs/>
                <w:color w:val="000000"/>
                <w:sz w:val="20"/>
                <w:szCs w:val="20"/>
              </w:rPr>
            </w:pPr>
            <w:r>
              <w:rPr>
                <w:b/>
                <w:bCs/>
                <w:color w:val="000000"/>
                <w:sz w:val="20"/>
                <w:szCs w:val="20"/>
              </w:rPr>
              <w:t>…………</w:t>
            </w:r>
          </w:p>
        </w:tc>
        <w:tc>
          <w:tcPr>
            <w:tcW w:w="1417" w:type="dxa"/>
            <w:shd w:val="clear" w:color="auto" w:fill="auto"/>
            <w:vAlign w:val="center"/>
          </w:tcPr>
          <w:p w:rsidR="00A36F40" w:rsidRPr="00010ED2" w:rsidRDefault="00A36F40" w:rsidP="00B2675D">
            <w:pPr>
              <w:jc w:val="center"/>
              <w:rPr>
                <w:b/>
                <w:bCs/>
                <w:color w:val="000000"/>
                <w:sz w:val="20"/>
                <w:szCs w:val="20"/>
              </w:rPr>
            </w:pPr>
            <w:r w:rsidRPr="00010ED2">
              <w:rPr>
                <w:b/>
                <w:bCs/>
                <w:color w:val="000000"/>
                <w:sz w:val="20"/>
                <w:szCs w:val="20"/>
              </w:rPr>
              <w:t>…………</w:t>
            </w:r>
          </w:p>
        </w:tc>
        <w:tc>
          <w:tcPr>
            <w:tcW w:w="1701" w:type="dxa"/>
            <w:shd w:val="clear" w:color="auto" w:fill="auto"/>
            <w:vAlign w:val="center"/>
          </w:tcPr>
          <w:p w:rsidR="00A36F40" w:rsidRPr="00010ED2" w:rsidRDefault="00A36F40" w:rsidP="00B2675D">
            <w:pPr>
              <w:jc w:val="center"/>
              <w:rPr>
                <w:b/>
                <w:bCs/>
                <w:sz w:val="20"/>
                <w:szCs w:val="20"/>
              </w:rPr>
            </w:pPr>
            <w:r w:rsidRPr="00010ED2">
              <w:rPr>
                <w:b/>
                <w:bCs/>
                <w:sz w:val="20"/>
                <w:szCs w:val="20"/>
              </w:rPr>
              <w:t>……………..</w:t>
            </w:r>
          </w:p>
        </w:tc>
      </w:tr>
    </w:tbl>
    <w:p w:rsidR="00B935ED" w:rsidRDefault="00382826" w:rsidP="00382826">
      <w:pPr>
        <w:widowControl w:val="0"/>
        <w:tabs>
          <w:tab w:val="left" w:pos="720"/>
        </w:tabs>
        <w:suppressAutoHyphens/>
        <w:spacing w:line="100" w:lineRule="atLeast"/>
        <w:ind w:left="284" w:hanging="284"/>
        <w:jc w:val="both"/>
        <w:rPr>
          <w:color w:val="000000"/>
          <w:lang w:eastAsia="ar-SA"/>
        </w:rPr>
      </w:pPr>
      <w:r>
        <w:rPr>
          <w:color w:val="000000"/>
          <w:lang w:eastAsia="ar-SA"/>
        </w:rPr>
        <w:t xml:space="preserve">  </w:t>
      </w:r>
    </w:p>
    <w:p w:rsidR="00B935ED" w:rsidRPr="00651EEB" w:rsidRDefault="00B935ED" w:rsidP="00B935ED">
      <w:pPr>
        <w:jc w:val="both"/>
        <w:rPr>
          <w:sz w:val="20"/>
          <w:szCs w:val="20"/>
        </w:rPr>
      </w:pPr>
      <w:r w:rsidRPr="00651EEB">
        <w:rPr>
          <w:sz w:val="20"/>
          <w:szCs w:val="20"/>
        </w:rPr>
        <w:t>* W przypadku dodatkowych opłat, które związane są ze sprzedażą energii i będą wykazywane na fakturze rozliczeniowej Wykonawca zobo</w:t>
      </w:r>
      <w:r w:rsidR="00F54BCA">
        <w:rPr>
          <w:sz w:val="20"/>
          <w:szCs w:val="20"/>
        </w:rPr>
        <w:t>wiązany jest wypełnić wiersze  6 - 10</w:t>
      </w:r>
      <w:r w:rsidRPr="00651EEB">
        <w:rPr>
          <w:sz w:val="20"/>
          <w:szCs w:val="20"/>
        </w:rPr>
        <w:t xml:space="preserve"> (do wyliczenia ich wartości należy przyjąć okres </w:t>
      </w:r>
      <w:r w:rsidR="00412672">
        <w:rPr>
          <w:sz w:val="20"/>
          <w:szCs w:val="20"/>
        </w:rPr>
        <w:t>12</w:t>
      </w:r>
      <w:r w:rsidRPr="00651EEB">
        <w:rPr>
          <w:sz w:val="20"/>
          <w:szCs w:val="20"/>
        </w:rPr>
        <w:t xml:space="preserve"> miesięcy). W razie potrzeby należy dodać wiersze kolejne.</w:t>
      </w:r>
    </w:p>
    <w:p w:rsidR="00B935ED" w:rsidRDefault="00B935ED" w:rsidP="00382826">
      <w:pPr>
        <w:widowControl w:val="0"/>
        <w:tabs>
          <w:tab w:val="left" w:pos="720"/>
        </w:tabs>
        <w:suppressAutoHyphens/>
        <w:spacing w:line="100" w:lineRule="atLeast"/>
        <w:ind w:left="284" w:hanging="284"/>
        <w:jc w:val="both"/>
        <w:rPr>
          <w:color w:val="000000"/>
          <w:lang w:eastAsia="ar-SA"/>
        </w:rPr>
      </w:pPr>
    </w:p>
    <w:p w:rsidR="00197B39" w:rsidRPr="00F032E9" w:rsidRDefault="00382826" w:rsidP="00F07C64">
      <w:pPr>
        <w:widowControl w:val="0"/>
        <w:tabs>
          <w:tab w:val="left" w:pos="720"/>
        </w:tabs>
        <w:suppressAutoHyphens/>
        <w:spacing w:line="360" w:lineRule="auto"/>
        <w:ind w:left="284" w:hanging="284"/>
        <w:jc w:val="both"/>
        <w:rPr>
          <w:color w:val="000000"/>
          <w:lang w:eastAsia="ar-SA"/>
        </w:rPr>
      </w:pPr>
      <w:r>
        <w:rPr>
          <w:color w:val="000000"/>
          <w:lang w:eastAsia="ar-SA"/>
        </w:rPr>
        <w:t xml:space="preserve"> </w:t>
      </w:r>
      <w:r w:rsidR="00412672">
        <w:rPr>
          <w:color w:val="000000"/>
          <w:lang w:eastAsia="ar-SA"/>
        </w:rPr>
        <w:t xml:space="preserve">   </w:t>
      </w:r>
      <w:r>
        <w:rPr>
          <w:color w:val="000000"/>
          <w:lang w:eastAsia="ar-SA"/>
        </w:rPr>
        <w:t xml:space="preserve"> </w:t>
      </w:r>
      <w:r w:rsidR="00BF3985" w:rsidRPr="00F032E9">
        <w:rPr>
          <w:color w:val="000000"/>
          <w:lang w:eastAsia="ar-SA"/>
        </w:rPr>
        <w:t xml:space="preserve">Oświadczamy, że powyższa cena brutto zawiera wszystkie koszty, jakie ponosi Zamawiający </w:t>
      </w:r>
      <w:r>
        <w:rPr>
          <w:color w:val="000000"/>
          <w:lang w:eastAsia="ar-SA"/>
        </w:rPr>
        <w:t xml:space="preserve">  </w:t>
      </w:r>
      <w:r w:rsidR="00BF3985" w:rsidRPr="00F032E9">
        <w:rPr>
          <w:color w:val="000000"/>
          <w:lang w:eastAsia="ar-SA"/>
        </w:rPr>
        <w:t xml:space="preserve">w przypadku wyboru niniejszej oferty. </w:t>
      </w:r>
    </w:p>
    <w:p w:rsidR="009007FE" w:rsidRPr="00E37050" w:rsidRDefault="009007FE" w:rsidP="00681073">
      <w:pPr>
        <w:spacing w:line="360" w:lineRule="auto"/>
        <w:ind w:left="284" w:hanging="284"/>
        <w:jc w:val="both"/>
      </w:pPr>
      <w:r w:rsidRPr="002D567E">
        <w:rPr>
          <w:iCs/>
        </w:rPr>
        <w:t>3.</w:t>
      </w:r>
      <w:r>
        <w:rPr>
          <w:iCs/>
        </w:rPr>
        <w:t xml:space="preserve"> Zamówienie stanowiące przedmiot niniejszego postępowania wykonamy </w:t>
      </w:r>
      <w:r>
        <w:t>do ………….. licząc od dnia podpisania umowy.</w:t>
      </w:r>
    </w:p>
    <w:p w:rsidR="009007FE" w:rsidRPr="00E37050" w:rsidRDefault="00B2675D" w:rsidP="00B2675D">
      <w:pPr>
        <w:spacing w:line="360" w:lineRule="auto"/>
        <w:ind w:left="284" w:hanging="284"/>
        <w:jc w:val="both"/>
      </w:pPr>
      <w:r>
        <w:t>4.</w:t>
      </w:r>
      <w:r>
        <w:tab/>
        <w:t>Wykonawca będzie dostarczał energię elektryczną zgodnie z obowiązującymi standardami jakościowymi obsługi odbiorców</w:t>
      </w:r>
      <w:r w:rsidR="005C63BE">
        <w:t>,</w:t>
      </w:r>
      <w:r>
        <w:t xml:space="preserve"> określonymi w aktach wykonawczych do ustawy Prawo energetyczne.</w:t>
      </w:r>
    </w:p>
    <w:p w:rsidR="009007FE" w:rsidRPr="00C04F4C" w:rsidRDefault="009007FE" w:rsidP="00681073">
      <w:pPr>
        <w:pStyle w:val="Tekstpodstawowy"/>
        <w:spacing w:line="360" w:lineRule="auto"/>
        <w:ind w:left="284" w:hanging="284"/>
        <w:jc w:val="both"/>
        <w:rPr>
          <w:b/>
          <w:iCs/>
        </w:rPr>
      </w:pPr>
      <w:r>
        <w:rPr>
          <w:iCs/>
        </w:rPr>
        <w:lastRenderedPageBreak/>
        <w:t xml:space="preserve">5. </w:t>
      </w:r>
      <w:r w:rsidRPr="002D567E">
        <w:rPr>
          <w:iCs/>
        </w:rPr>
        <w:t xml:space="preserve">Oświadczamy, że zapoznaliśmy się ze Specyfikacją </w:t>
      </w:r>
      <w:r>
        <w:rPr>
          <w:iCs/>
        </w:rPr>
        <w:t>I</w:t>
      </w:r>
      <w:r w:rsidRPr="002D567E">
        <w:rPr>
          <w:iCs/>
        </w:rPr>
        <w:t xml:space="preserve">stotnych </w:t>
      </w:r>
      <w:r>
        <w:rPr>
          <w:iCs/>
        </w:rPr>
        <w:t>Warunków Z</w:t>
      </w:r>
      <w:r w:rsidRPr="002D567E">
        <w:rPr>
          <w:iCs/>
        </w:rPr>
        <w:t>amówienia</w:t>
      </w:r>
      <w:r>
        <w:rPr>
          <w:iCs/>
        </w:rPr>
        <w:t xml:space="preserve"> oraz wzorem umowy i nie wnosimy do nich</w:t>
      </w:r>
      <w:r w:rsidRPr="002D567E">
        <w:rPr>
          <w:iCs/>
        </w:rPr>
        <w:t xml:space="preserve"> zastrzeżeń </w:t>
      </w:r>
      <w:r>
        <w:rPr>
          <w:iCs/>
        </w:rPr>
        <w:t xml:space="preserve">oraz </w:t>
      </w:r>
      <w:r w:rsidRPr="002D567E">
        <w:rPr>
          <w:iCs/>
        </w:rPr>
        <w:t>zobowiązujemy się wykonać przedmiot zamówienia na warunkach w niej określonych.</w:t>
      </w:r>
    </w:p>
    <w:p w:rsidR="009007FE" w:rsidRDefault="00FB1FB8" w:rsidP="00681073">
      <w:pPr>
        <w:pStyle w:val="Tekstpodstawowy"/>
        <w:spacing w:line="360" w:lineRule="auto"/>
        <w:ind w:left="284" w:hanging="284"/>
        <w:jc w:val="both"/>
        <w:rPr>
          <w:iCs/>
        </w:rPr>
      </w:pPr>
      <w:r>
        <w:rPr>
          <w:iCs/>
        </w:rPr>
        <w:t>6</w:t>
      </w:r>
      <w:r w:rsidRPr="00FB1FB8">
        <w:rPr>
          <w:iCs/>
        </w:rPr>
        <w:t>. Oświadczamy, że zawarte</w:t>
      </w:r>
      <w:r w:rsidR="009007FE" w:rsidRPr="00FB1FB8">
        <w:rPr>
          <w:iCs/>
        </w:rPr>
        <w:t xml:space="preserve"> w Specyfikacji Istotnych Warunków Za</w:t>
      </w:r>
      <w:r w:rsidRPr="00FB1FB8">
        <w:rPr>
          <w:iCs/>
        </w:rPr>
        <w:t xml:space="preserve">mówienia </w:t>
      </w:r>
      <w:r w:rsidRPr="00FB1FB8">
        <w:t>istotne dla stron postanowienia, które zostaną wprowadzone do treści zawieranej umowy</w:t>
      </w:r>
      <w:r>
        <w:t>,</w:t>
      </w:r>
      <w:r w:rsidRPr="00FB1FB8">
        <w:t xml:space="preserve"> </w:t>
      </w:r>
      <w:r w:rsidR="009007FE" w:rsidRPr="00FB1FB8">
        <w:rPr>
          <w:iCs/>
        </w:rPr>
        <w:t>został</w:t>
      </w:r>
      <w:r w:rsidRPr="00FB1FB8">
        <w:rPr>
          <w:iCs/>
        </w:rPr>
        <w:t>y przez nas</w:t>
      </w:r>
      <w:r>
        <w:rPr>
          <w:iCs/>
        </w:rPr>
        <w:t xml:space="preserve"> zaakceptowane</w:t>
      </w:r>
      <w:r w:rsidR="009007FE" w:rsidRPr="002D567E">
        <w:rPr>
          <w:iCs/>
        </w:rPr>
        <w:t xml:space="preserve"> </w:t>
      </w:r>
      <w:r w:rsidR="009007FE">
        <w:rPr>
          <w:iCs/>
        </w:rPr>
        <w:t>i zobowiązujemy</w:t>
      </w:r>
      <w:r w:rsidR="009007FE" w:rsidRPr="002D567E">
        <w:rPr>
          <w:iCs/>
        </w:rPr>
        <w:t xml:space="preserve"> się w  przypadku wyboru naszej oferty do zawarcia umowy na  wymienionych w niej  warunkach  w  miejscu  i  terminie  wyznaczonym  przez  Zamawiającego.</w:t>
      </w:r>
    </w:p>
    <w:p w:rsidR="009007FE" w:rsidRPr="002D567E" w:rsidRDefault="009007FE" w:rsidP="00681073">
      <w:pPr>
        <w:pStyle w:val="Tekstpodstawowy"/>
        <w:spacing w:line="360" w:lineRule="auto"/>
        <w:ind w:left="180" w:hanging="180"/>
        <w:jc w:val="both"/>
        <w:rPr>
          <w:iCs/>
        </w:rPr>
      </w:pPr>
      <w:r>
        <w:rPr>
          <w:iCs/>
        </w:rPr>
        <w:t>7. Oświadczamy, że uważamy się za związanych niniejszą ofertą na czas wskazany w SIWZ</w:t>
      </w:r>
    </w:p>
    <w:p w:rsidR="009007FE" w:rsidRDefault="009007FE" w:rsidP="00681073">
      <w:pPr>
        <w:pStyle w:val="Tekstpodstawowy"/>
        <w:spacing w:line="360" w:lineRule="auto"/>
        <w:ind w:left="284" w:hanging="284"/>
        <w:jc w:val="both"/>
        <w:rPr>
          <w:iCs/>
        </w:rPr>
      </w:pPr>
      <w:r>
        <w:rPr>
          <w:iCs/>
        </w:rPr>
        <w:t>8</w:t>
      </w:r>
      <w:r w:rsidRPr="002D567E">
        <w:rPr>
          <w:iCs/>
        </w:rPr>
        <w:t>.</w:t>
      </w:r>
      <w:r>
        <w:rPr>
          <w:iCs/>
        </w:rPr>
        <w:t xml:space="preserve"> </w:t>
      </w:r>
      <w:r>
        <w:rPr>
          <w:iCs/>
        </w:rPr>
        <w:tab/>
      </w:r>
      <w:r w:rsidRPr="002D567E">
        <w:rPr>
          <w:iCs/>
        </w:rPr>
        <w:t>Oświadczam</w:t>
      </w:r>
      <w:r>
        <w:rPr>
          <w:iCs/>
        </w:rPr>
        <w:t xml:space="preserve">y, </w:t>
      </w:r>
      <w:r w:rsidRPr="002D567E">
        <w:rPr>
          <w:iCs/>
        </w:rPr>
        <w:t>że przedmiot zamówienia wykonam</w:t>
      </w:r>
      <w:r>
        <w:rPr>
          <w:iCs/>
        </w:rPr>
        <w:t>y bez udziału Podwykonawców /przewidujemy powierzyć Podwykonawcom części zamówienia wymienione wg załączonego do oferty formularza "Podwykonawcy"</w:t>
      </w:r>
      <w:r w:rsidR="00FB1FB8">
        <w:rPr>
          <w:iCs/>
        </w:rPr>
        <w:t xml:space="preserve"> (należy wypełnić załącznik nr 2</w:t>
      </w:r>
      <w:r>
        <w:rPr>
          <w:iCs/>
        </w:rPr>
        <w:t xml:space="preserve"> do SIWZ)*.</w:t>
      </w:r>
    </w:p>
    <w:p w:rsidR="00C457CC" w:rsidRPr="00C457CC" w:rsidRDefault="00F032E9" w:rsidP="00FB1FB8">
      <w:pPr>
        <w:pStyle w:val="Tekstpodstawowy"/>
        <w:spacing w:line="360" w:lineRule="auto"/>
        <w:ind w:left="360" w:hanging="360"/>
        <w:jc w:val="both"/>
        <w:rPr>
          <w:iCs/>
        </w:rPr>
      </w:pPr>
      <w:r>
        <w:rPr>
          <w:iCs/>
        </w:rPr>
        <w:t>9</w:t>
      </w:r>
      <w:r w:rsidR="00C457CC" w:rsidRPr="00C457CC">
        <w:rPr>
          <w:iCs/>
        </w:rPr>
        <w:t>.Oferta została złożona na ..............stronach, podpisanych i kolejno ponumerowanych od nr............. do nr..............</w:t>
      </w:r>
    </w:p>
    <w:p w:rsidR="00C457CC" w:rsidRPr="00C457CC" w:rsidRDefault="00F032E9" w:rsidP="00C457CC">
      <w:pPr>
        <w:pStyle w:val="Tekstpodstawowy"/>
        <w:jc w:val="both"/>
        <w:rPr>
          <w:iCs/>
        </w:rPr>
      </w:pPr>
      <w:r>
        <w:rPr>
          <w:iCs/>
        </w:rPr>
        <w:t>10</w:t>
      </w:r>
      <w:r w:rsidR="00C457CC" w:rsidRPr="00C457CC">
        <w:rPr>
          <w:iCs/>
        </w:rPr>
        <w:t>. Z naszej strony osobą do kontaktów jest :</w:t>
      </w:r>
    </w:p>
    <w:p w:rsidR="00C457CC" w:rsidRPr="00C457CC" w:rsidRDefault="005C63BE" w:rsidP="00C457CC">
      <w:pPr>
        <w:pStyle w:val="Tekstpodstawowy"/>
        <w:jc w:val="both"/>
        <w:rPr>
          <w:iCs/>
        </w:rPr>
      </w:pPr>
      <w:r>
        <w:rPr>
          <w:iCs/>
        </w:rPr>
        <w:t xml:space="preserve">       </w:t>
      </w:r>
      <w:r w:rsidR="00C457CC" w:rsidRPr="00C457CC">
        <w:rPr>
          <w:iCs/>
        </w:rPr>
        <w:t>.............................................</w:t>
      </w:r>
      <w:r>
        <w:rPr>
          <w:iCs/>
        </w:rPr>
        <w:t>......................</w:t>
      </w:r>
      <w:r w:rsidR="00C457CC" w:rsidRPr="00C457CC">
        <w:rPr>
          <w:iCs/>
        </w:rPr>
        <w:tab/>
      </w:r>
      <w:r>
        <w:rPr>
          <w:iCs/>
        </w:rPr>
        <w:t xml:space="preserve">             </w:t>
      </w:r>
      <w:r w:rsidR="00C457CC" w:rsidRPr="00C457CC">
        <w:rPr>
          <w:iCs/>
        </w:rPr>
        <w:tab/>
        <w:t>.......................</w:t>
      </w:r>
      <w:r>
        <w:rPr>
          <w:iCs/>
        </w:rPr>
        <w:t>....................</w:t>
      </w:r>
    </w:p>
    <w:p w:rsidR="00C457CC" w:rsidRPr="00C457CC" w:rsidRDefault="00C457CC" w:rsidP="00C457CC">
      <w:pPr>
        <w:pStyle w:val="Tekstpodstawowy"/>
        <w:jc w:val="both"/>
        <w:rPr>
          <w:iCs/>
        </w:rPr>
      </w:pPr>
      <w:r w:rsidRPr="00C457CC">
        <w:rPr>
          <w:iCs/>
        </w:rPr>
        <w:t xml:space="preserve">                 / imię i nazwisko/</w:t>
      </w:r>
      <w:r w:rsidRPr="00C457CC">
        <w:rPr>
          <w:iCs/>
        </w:rPr>
        <w:tab/>
      </w:r>
      <w:r w:rsidRPr="00C457CC">
        <w:rPr>
          <w:iCs/>
        </w:rPr>
        <w:tab/>
      </w:r>
      <w:r w:rsidRPr="00C457CC">
        <w:rPr>
          <w:iCs/>
        </w:rPr>
        <w:tab/>
      </w:r>
      <w:r w:rsidRPr="00C457CC">
        <w:rPr>
          <w:iCs/>
        </w:rPr>
        <w:tab/>
      </w:r>
      <w:r w:rsidRPr="00C457CC">
        <w:rPr>
          <w:iCs/>
        </w:rPr>
        <w:tab/>
      </w:r>
      <w:r w:rsidRPr="00C457CC">
        <w:rPr>
          <w:iCs/>
        </w:rPr>
        <w:tab/>
        <w:t xml:space="preserve">                tel./fax.</w:t>
      </w:r>
    </w:p>
    <w:p w:rsidR="00C457CC" w:rsidRPr="00CF551A" w:rsidRDefault="00F032E9" w:rsidP="00C457CC">
      <w:pPr>
        <w:pStyle w:val="Tekstpodstawowy"/>
        <w:jc w:val="both"/>
        <w:rPr>
          <w:iCs/>
        </w:rPr>
      </w:pPr>
      <w:r>
        <w:rPr>
          <w:iCs/>
        </w:rPr>
        <w:t>11</w:t>
      </w:r>
      <w:r w:rsidR="00C457CC" w:rsidRPr="00C457CC">
        <w:rPr>
          <w:iCs/>
        </w:rPr>
        <w:t>. Załącznikami do niniejszej oferty są dokumenty wymienione w rozdz. VI  SIWZ.</w:t>
      </w:r>
    </w:p>
    <w:p w:rsidR="009007FE" w:rsidRPr="00F10B32" w:rsidRDefault="009007FE" w:rsidP="00681073">
      <w:pPr>
        <w:pStyle w:val="Tekstpodstawowy"/>
        <w:spacing w:line="360" w:lineRule="auto"/>
        <w:jc w:val="both"/>
        <w:rPr>
          <w:iCs/>
          <w:sz w:val="20"/>
          <w:szCs w:val="20"/>
        </w:rPr>
      </w:pPr>
      <w:r w:rsidRPr="00FB1FB8">
        <w:rPr>
          <w:iCs/>
          <w:sz w:val="20"/>
          <w:szCs w:val="20"/>
        </w:rPr>
        <w:t xml:space="preserve">Świadom odpowiedzialności karnej oświadczam, że załączone do ofert dokumenty opisują </w:t>
      </w:r>
      <w:r w:rsidRPr="00F10B32">
        <w:rPr>
          <w:iCs/>
          <w:sz w:val="20"/>
          <w:szCs w:val="20"/>
        </w:rPr>
        <w:t>stan prawny i faktyczny, aktualny na dzień złożenia ofert (art.297 k.k.)</w:t>
      </w:r>
    </w:p>
    <w:p w:rsidR="009007FE" w:rsidRPr="00F10B32" w:rsidRDefault="00945369" w:rsidP="00FC0362">
      <w:pPr>
        <w:pStyle w:val="Tekstpodstawowywcity2"/>
        <w:ind w:hanging="720"/>
        <w:jc w:val="both"/>
        <w:rPr>
          <w:sz w:val="20"/>
          <w:szCs w:val="20"/>
        </w:rPr>
      </w:pPr>
      <w:r>
        <w:rPr>
          <w:sz w:val="20"/>
          <w:szCs w:val="20"/>
        </w:rPr>
        <w:t xml:space="preserve">        * niepotrzebne skreśli</w:t>
      </w:r>
      <w:r w:rsidR="00F032E9">
        <w:rPr>
          <w:sz w:val="20"/>
          <w:szCs w:val="20"/>
        </w:rPr>
        <w:t>ć</w:t>
      </w:r>
    </w:p>
    <w:p w:rsidR="009007FE" w:rsidRPr="00C43629" w:rsidRDefault="009007FE" w:rsidP="00FC0362">
      <w:pPr>
        <w:ind w:firstLine="3969"/>
        <w:jc w:val="both"/>
      </w:pPr>
    </w:p>
    <w:p w:rsidR="009007FE" w:rsidRDefault="009007FE" w:rsidP="009929D7">
      <w:pPr>
        <w:pStyle w:val="Tekstpodstawowy"/>
        <w:ind w:left="284" w:hanging="284"/>
        <w:jc w:val="both"/>
        <w:rPr>
          <w:iCs/>
        </w:rPr>
      </w:pPr>
    </w:p>
    <w:p w:rsidR="00945369" w:rsidRPr="002D567E" w:rsidRDefault="00945369" w:rsidP="00945369">
      <w:pPr>
        <w:ind w:firstLine="3969"/>
        <w:jc w:val="both"/>
      </w:pPr>
      <w:r w:rsidRPr="002D567E">
        <w:t>...................................................................................</w:t>
      </w:r>
    </w:p>
    <w:p w:rsidR="00FB1FB8" w:rsidRDefault="00945369" w:rsidP="00945369">
      <w:pPr>
        <w:ind w:left="540" w:hanging="540"/>
        <w:jc w:val="both"/>
        <w:rPr>
          <w:sz w:val="20"/>
          <w:szCs w:val="20"/>
        </w:rPr>
      </w:pPr>
      <w:r>
        <w:rPr>
          <w:sz w:val="20"/>
          <w:szCs w:val="20"/>
        </w:rPr>
        <w:t xml:space="preserve">                                                                                            Podpis upoważnionego przedstawiciela Wykonawcy</w:t>
      </w:r>
    </w:p>
    <w:p w:rsidR="00D01E4F" w:rsidRDefault="00D01E4F" w:rsidP="00945369">
      <w:pPr>
        <w:ind w:left="540" w:hanging="540"/>
        <w:jc w:val="both"/>
        <w:rPr>
          <w:sz w:val="20"/>
          <w:szCs w:val="20"/>
        </w:rPr>
      </w:pPr>
    </w:p>
    <w:p w:rsidR="00D01E4F" w:rsidRDefault="00D01E4F" w:rsidP="00945369">
      <w:pPr>
        <w:ind w:left="540" w:hanging="540"/>
        <w:jc w:val="both"/>
        <w:rPr>
          <w:sz w:val="20"/>
          <w:szCs w:val="20"/>
        </w:rPr>
      </w:pPr>
    </w:p>
    <w:p w:rsidR="00D01E4F" w:rsidRPr="00F10B32" w:rsidRDefault="00D01E4F" w:rsidP="007649A2">
      <w:pPr>
        <w:jc w:val="both"/>
        <w:rPr>
          <w:sz w:val="20"/>
          <w:szCs w:val="20"/>
        </w:rPr>
      </w:pPr>
    </w:p>
    <w:p w:rsidR="00197B39" w:rsidRDefault="00197B39" w:rsidP="00DC04DC">
      <w:pPr>
        <w:rPr>
          <w:b/>
        </w:rPr>
      </w:pPr>
    </w:p>
    <w:p w:rsidR="00287557" w:rsidRDefault="00287557" w:rsidP="00DC04DC">
      <w:pPr>
        <w:rPr>
          <w:b/>
        </w:rPr>
      </w:pPr>
    </w:p>
    <w:p w:rsidR="00287557" w:rsidRDefault="00287557" w:rsidP="00DC04DC">
      <w:pPr>
        <w:rPr>
          <w:b/>
        </w:rPr>
      </w:pPr>
    </w:p>
    <w:p w:rsidR="00287557" w:rsidRDefault="00287557" w:rsidP="00DC04DC">
      <w:pPr>
        <w:rPr>
          <w:b/>
        </w:rPr>
      </w:pPr>
    </w:p>
    <w:p w:rsidR="00287557" w:rsidRDefault="00287557" w:rsidP="00DC04DC">
      <w:pPr>
        <w:rPr>
          <w:b/>
        </w:rPr>
      </w:pPr>
    </w:p>
    <w:p w:rsidR="00287557" w:rsidRDefault="00287557" w:rsidP="00DC04DC">
      <w:pPr>
        <w:rPr>
          <w:b/>
        </w:rPr>
      </w:pPr>
    </w:p>
    <w:p w:rsidR="00F00F15" w:rsidRDefault="00F00F15" w:rsidP="00DC04DC">
      <w:pPr>
        <w:rPr>
          <w:b/>
        </w:rPr>
      </w:pPr>
    </w:p>
    <w:p w:rsidR="00F00F15" w:rsidRDefault="00F00F15" w:rsidP="00F00F15">
      <w:pPr>
        <w:rPr>
          <w:b/>
        </w:rPr>
      </w:pPr>
    </w:p>
    <w:p w:rsidR="00945369" w:rsidRDefault="00945369" w:rsidP="00F00F15">
      <w:pPr>
        <w:jc w:val="right"/>
        <w:rPr>
          <w:b/>
        </w:rPr>
      </w:pPr>
      <w:r>
        <w:rPr>
          <w:b/>
        </w:rPr>
        <w:lastRenderedPageBreak/>
        <w:t>ZAŁĄCZNIK NR 2</w:t>
      </w:r>
    </w:p>
    <w:p w:rsidR="00945369" w:rsidRDefault="00945369" w:rsidP="00945369">
      <w:pPr>
        <w:ind w:left="540" w:hanging="540"/>
        <w:jc w:val="right"/>
        <w:rPr>
          <w:b/>
        </w:rPr>
      </w:pPr>
    </w:p>
    <w:p w:rsidR="00945369" w:rsidRDefault="00945369" w:rsidP="00945369">
      <w:pPr>
        <w:ind w:left="540" w:hanging="540"/>
        <w:rPr>
          <w:b/>
        </w:rPr>
      </w:pPr>
      <w:r>
        <w:rPr>
          <w:b/>
        </w:rPr>
        <w:t xml:space="preserve">...........................................................                                                    </w:t>
      </w:r>
    </w:p>
    <w:p w:rsidR="00945369" w:rsidRDefault="00945369" w:rsidP="00945369">
      <w:pPr>
        <w:ind w:left="540" w:hanging="540"/>
        <w:rPr>
          <w:b/>
          <w:sz w:val="20"/>
          <w:szCs w:val="20"/>
        </w:rPr>
      </w:pPr>
      <w:r>
        <w:rPr>
          <w:b/>
        </w:rPr>
        <w:t xml:space="preserve">    </w:t>
      </w:r>
      <w:r>
        <w:rPr>
          <w:b/>
          <w:sz w:val="20"/>
          <w:szCs w:val="20"/>
        </w:rPr>
        <w:t>(pieczęć Wykonawcy</w:t>
      </w:r>
      <w:r>
        <w:rPr>
          <w:b/>
        </w:rPr>
        <w:t xml:space="preserve">)                                                                                        </w:t>
      </w:r>
    </w:p>
    <w:p w:rsidR="00945369" w:rsidRDefault="00945369" w:rsidP="00945369">
      <w:pPr>
        <w:ind w:left="540" w:hanging="540"/>
        <w:jc w:val="center"/>
        <w:rPr>
          <w:b/>
        </w:rPr>
      </w:pPr>
    </w:p>
    <w:p w:rsidR="00945369" w:rsidRPr="0070638C" w:rsidRDefault="00BD761F" w:rsidP="00945369">
      <w:pPr>
        <w:pStyle w:val="Tekstpodstawowy"/>
        <w:jc w:val="both"/>
        <w:rPr>
          <w:b/>
          <w:iCs/>
          <w:sz w:val="22"/>
          <w:szCs w:val="22"/>
        </w:rPr>
      </w:pPr>
      <w:r>
        <w:rPr>
          <w:b/>
          <w:iCs/>
          <w:sz w:val="22"/>
          <w:szCs w:val="22"/>
        </w:rPr>
        <w:t>Znak sprawy: PN/09/2014</w:t>
      </w:r>
    </w:p>
    <w:p w:rsidR="00945369" w:rsidRPr="00C43629" w:rsidRDefault="00945369" w:rsidP="00945369">
      <w:pPr>
        <w:pStyle w:val="Tekstpodstawowy"/>
        <w:jc w:val="both"/>
        <w:rPr>
          <w:b/>
          <w:i/>
          <w:iCs/>
          <w:sz w:val="22"/>
          <w:szCs w:val="22"/>
        </w:rPr>
      </w:pPr>
    </w:p>
    <w:p w:rsidR="00945369" w:rsidRPr="00AA0E8D" w:rsidRDefault="00945369" w:rsidP="00945369">
      <w:pPr>
        <w:autoSpaceDE w:val="0"/>
        <w:autoSpaceDN w:val="0"/>
        <w:adjustRightInd w:val="0"/>
        <w:jc w:val="center"/>
        <w:rPr>
          <w:b/>
          <w:bCs/>
        </w:rPr>
      </w:pPr>
      <w:r w:rsidRPr="00AA0E8D">
        <w:rPr>
          <w:b/>
        </w:rPr>
        <w:t xml:space="preserve">OŚWIADCZENIE </w:t>
      </w:r>
      <w:r w:rsidRPr="00AA0E8D">
        <w:rPr>
          <w:b/>
          <w:bCs/>
        </w:rPr>
        <w:t>O ZAKRESIE ZAMÓWIENIA, KTÓRY WYKONAWCA</w:t>
      </w:r>
    </w:p>
    <w:p w:rsidR="00945369" w:rsidRDefault="00945369" w:rsidP="00945369">
      <w:pPr>
        <w:autoSpaceDE w:val="0"/>
        <w:autoSpaceDN w:val="0"/>
        <w:adjustRightInd w:val="0"/>
        <w:jc w:val="center"/>
        <w:rPr>
          <w:b/>
          <w:bCs/>
        </w:rPr>
      </w:pPr>
      <w:r w:rsidRPr="00AA0E8D">
        <w:rPr>
          <w:b/>
          <w:bCs/>
        </w:rPr>
        <w:t>ZAMIERZA POWIERZYĆ PODWYKONAWCOM</w:t>
      </w:r>
    </w:p>
    <w:p w:rsidR="00945369" w:rsidRDefault="00945369" w:rsidP="00945369">
      <w:pPr>
        <w:autoSpaceDE w:val="0"/>
        <w:autoSpaceDN w:val="0"/>
        <w:adjustRightInd w:val="0"/>
        <w:jc w:val="center"/>
        <w:rPr>
          <w:b/>
          <w:bCs/>
        </w:rPr>
      </w:pPr>
    </w:p>
    <w:p w:rsidR="00945369" w:rsidRDefault="00945369" w:rsidP="00945369">
      <w:pPr>
        <w:autoSpaceDE w:val="0"/>
        <w:autoSpaceDN w:val="0"/>
        <w:adjustRightInd w:val="0"/>
        <w:rPr>
          <w:b/>
          <w:bCs/>
        </w:rPr>
      </w:pPr>
      <w:r w:rsidRPr="00AA0E8D">
        <w:rPr>
          <w:b/>
          <w:bCs/>
        </w:rPr>
        <w:t>Zamierzamy wykonać zamów</w:t>
      </w:r>
      <w:r>
        <w:rPr>
          <w:b/>
          <w:bCs/>
        </w:rPr>
        <w:t>ienie</w:t>
      </w:r>
      <w:r w:rsidRPr="00AA0E8D">
        <w:rPr>
          <w:b/>
          <w:bCs/>
        </w:rPr>
        <w:t xml:space="preserve"> własnymi siłami*</w:t>
      </w:r>
    </w:p>
    <w:p w:rsidR="00945369" w:rsidRPr="00AA0E8D" w:rsidRDefault="00945369" w:rsidP="00945369">
      <w:pPr>
        <w:autoSpaceDE w:val="0"/>
        <w:autoSpaceDN w:val="0"/>
        <w:adjustRightInd w:val="0"/>
        <w:rPr>
          <w:b/>
          <w:bCs/>
        </w:rPr>
      </w:pPr>
    </w:p>
    <w:p w:rsidR="00945369" w:rsidRDefault="00945369" w:rsidP="00945369">
      <w:pPr>
        <w:rPr>
          <w:b/>
          <w:bCs/>
        </w:rPr>
      </w:pPr>
      <w:r w:rsidRPr="00AA0E8D">
        <w:rPr>
          <w:b/>
          <w:bCs/>
        </w:rPr>
        <w:t>Zamierzamy wykonać</w:t>
      </w:r>
      <w:r>
        <w:rPr>
          <w:b/>
          <w:bCs/>
        </w:rPr>
        <w:t xml:space="preserve"> zamówienie przy udziale P</w:t>
      </w:r>
      <w:r w:rsidRPr="00AA0E8D">
        <w:rPr>
          <w:b/>
          <w:bCs/>
        </w:rPr>
        <w:t>odwykonawców*</w:t>
      </w:r>
    </w:p>
    <w:p w:rsidR="00945369" w:rsidRDefault="00945369" w:rsidP="00945369">
      <w:pPr>
        <w:ind w:left="540" w:hanging="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70"/>
        <w:gridCol w:w="1394"/>
      </w:tblGrid>
      <w:tr w:rsidR="00945369" w:rsidRPr="00A11DE1" w:rsidTr="00801FED">
        <w:tc>
          <w:tcPr>
            <w:tcW w:w="648"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p w:rsidR="00945369" w:rsidRDefault="00945369" w:rsidP="00801FED">
            <w:pPr>
              <w:jc w:val="both"/>
            </w:pPr>
            <w:r>
              <w:t>Lp.</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p w:rsidR="00945369" w:rsidRDefault="00945369" w:rsidP="00801FED">
            <w:pPr>
              <w:jc w:val="both"/>
            </w:pPr>
            <w:r>
              <w:t>Część zamówienia przewidziana do Wykonania przez Podwykonawców</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 w:rsidR="00945369" w:rsidRPr="001C5BA8" w:rsidRDefault="00945369" w:rsidP="00801FED">
            <w:pPr>
              <w:jc w:val="both"/>
              <w:rPr>
                <w:color w:val="000000"/>
              </w:rPr>
            </w:pPr>
            <w:r w:rsidRPr="001C5BA8">
              <w:rPr>
                <w:color w:val="000000"/>
              </w:rPr>
              <w:t>Udział  w % całości zamówienia</w:t>
            </w:r>
          </w:p>
        </w:tc>
      </w:tr>
      <w:tr w:rsidR="00945369" w:rsidRPr="00A11DE1" w:rsidTr="00801FED">
        <w:tc>
          <w:tcPr>
            <w:tcW w:w="648"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p w:rsidR="00945369" w:rsidRDefault="00945369" w:rsidP="00801FED">
            <w:pPr>
              <w:jc w:val="both"/>
            </w:pPr>
          </w:p>
          <w:p w:rsidR="00945369" w:rsidRDefault="00945369" w:rsidP="00801FED">
            <w:pPr>
              <w:jc w:val="both"/>
            </w:pPr>
          </w:p>
          <w:p w:rsidR="00945369" w:rsidRDefault="00945369" w:rsidP="00801FED">
            <w:pPr>
              <w:jc w:val="both"/>
            </w:pPr>
            <w:r>
              <w:t>1.</w:t>
            </w:r>
          </w:p>
          <w:p w:rsidR="00945369" w:rsidRDefault="00945369" w:rsidP="00801FED">
            <w:pPr>
              <w:jc w:val="both"/>
            </w:pPr>
          </w:p>
          <w:p w:rsidR="00945369" w:rsidRDefault="00945369" w:rsidP="00801FED">
            <w:pPr>
              <w:jc w:val="both"/>
            </w:pPr>
          </w:p>
          <w:p w:rsidR="00945369" w:rsidRDefault="00945369" w:rsidP="00801FED">
            <w:pPr>
              <w:jc w:val="both"/>
            </w:pP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tc>
      </w:tr>
      <w:tr w:rsidR="00945369" w:rsidRPr="00A11DE1" w:rsidTr="00801FED">
        <w:tc>
          <w:tcPr>
            <w:tcW w:w="648"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p w:rsidR="00945369" w:rsidRDefault="00945369" w:rsidP="00801FED">
            <w:pPr>
              <w:jc w:val="both"/>
            </w:pPr>
          </w:p>
          <w:p w:rsidR="00945369" w:rsidRDefault="00945369" w:rsidP="00801FED">
            <w:pPr>
              <w:jc w:val="both"/>
            </w:pPr>
          </w:p>
          <w:p w:rsidR="00945369" w:rsidRDefault="00945369" w:rsidP="00801FED">
            <w:pPr>
              <w:jc w:val="both"/>
            </w:pPr>
            <w:r>
              <w:t>2.</w:t>
            </w:r>
          </w:p>
          <w:p w:rsidR="00945369" w:rsidRDefault="00945369" w:rsidP="00801FED">
            <w:pPr>
              <w:jc w:val="both"/>
            </w:pPr>
          </w:p>
          <w:p w:rsidR="00945369" w:rsidRDefault="00945369" w:rsidP="00801FED">
            <w:pPr>
              <w:jc w:val="both"/>
            </w:pPr>
          </w:p>
          <w:p w:rsidR="00945369" w:rsidRDefault="00945369" w:rsidP="00801FED">
            <w:pPr>
              <w:jc w:val="both"/>
            </w:pP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tc>
      </w:tr>
      <w:tr w:rsidR="00945369" w:rsidRPr="00A11DE1" w:rsidTr="00801FED">
        <w:tc>
          <w:tcPr>
            <w:tcW w:w="648"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p w:rsidR="00945369" w:rsidRDefault="00945369" w:rsidP="00801FED">
            <w:pPr>
              <w:jc w:val="both"/>
            </w:pPr>
          </w:p>
          <w:p w:rsidR="00945369" w:rsidRDefault="00945369" w:rsidP="00801FED">
            <w:pPr>
              <w:jc w:val="both"/>
            </w:pPr>
          </w:p>
          <w:p w:rsidR="00945369" w:rsidRDefault="00945369" w:rsidP="00801FED">
            <w:pPr>
              <w:jc w:val="both"/>
            </w:pPr>
            <w:r>
              <w:t>3.</w:t>
            </w:r>
          </w:p>
          <w:p w:rsidR="00945369" w:rsidRDefault="00945369" w:rsidP="00801FED">
            <w:pPr>
              <w:jc w:val="both"/>
            </w:pPr>
          </w:p>
          <w:p w:rsidR="00945369" w:rsidRDefault="00945369" w:rsidP="00801FED">
            <w:pPr>
              <w:jc w:val="both"/>
            </w:pPr>
          </w:p>
          <w:p w:rsidR="00945369" w:rsidRDefault="00945369" w:rsidP="00801FED">
            <w:pPr>
              <w:jc w:val="both"/>
            </w:pP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Pr>
              <w:jc w:val="both"/>
            </w:pPr>
          </w:p>
          <w:p w:rsidR="00945369" w:rsidRDefault="00945369" w:rsidP="00801FED">
            <w:pPr>
              <w:jc w:val="both"/>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945369" w:rsidRDefault="00945369" w:rsidP="00801FED"/>
          <w:p w:rsidR="00945369" w:rsidRDefault="00945369" w:rsidP="00801FED">
            <w:pPr>
              <w:jc w:val="both"/>
            </w:pPr>
          </w:p>
        </w:tc>
      </w:tr>
    </w:tbl>
    <w:p w:rsidR="00945369" w:rsidRDefault="00945369" w:rsidP="00945369">
      <w:pPr>
        <w:jc w:val="both"/>
      </w:pPr>
    </w:p>
    <w:p w:rsidR="00945369" w:rsidRPr="00AA0E8D" w:rsidRDefault="00945369" w:rsidP="00945369">
      <w:pPr>
        <w:rPr>
          <w:b/>
          <w:sz w:val="20"/>
          <w:szCs w:val="20"/>
        </w:rPr>
      </w:pPr>
      <w:r w:rsidRPr="00AA0E8D">
        <w:rPr>
          <w:b/>
          <w:bCs/>
          <w:sz w:val="20"/>
          <w:szCs w:val="20"/>
        </w:rPr>
        <w:t>*Niepotrzebne skreślić</w:t>
      </w:r>
    </w:p>
    <w:p w:rsidR="00945369" w:rsidRDefault="00945369" w:rsidP="00945369">
      <w:pPr>
        <w:ind w:left="540" w:hanging="540"/>
        <w:jc w:val="both"/>
      </w:pPr>
    </w:p>
    <w:p w:rsidR="00945369" w:rsidRDefault="00945369" w:rsidP="00945369">
      <w:pPr>
        <w:ind w:left="540" w:hanging="540"/>
        <w:jc w:val="both"/>
      </w:pPr>
    </w:p>
    <w:p w:rsidR="00945369" w:rsidRDefault="00945369" w:rsidP="00945369">
      <w:pPr>
        <w:jc w:val="both"/>
      </w:pPr>
    </w:p>
    <w:p w:rsidR="00945369" w:rsidRDefault="00945369" w:rsidP="00945369">
      <w:pPr>
        <w:jc w:val="both"/>
      </w:pPr>
    </w:p>
    <w:p w:rsidR="00945369" w:rsidRDefault="00945369" w:rsidP="00945369">
      <w:pPr>
        <w:jc w:val="both"/>
      </w:pPr>
    </w:p>
    <w:p w:rsidR="00945369" w:rsidRDefault="00945369" w:rsidP="00945369">
      <w:pPr>
        <w:jc w:val="both"/>
      </w:pPr>
    </w:p>
    <w:p w:rsidR="00945369" w:rsidRDefault="00945369" w:rsidP="00945369">
      <w:pPr>
        <w:ind w:left="540" w:hanging="540"/>
        <w:jc w:val="both"/>
      </w:pPr>
    </w:p>
    <w:p w:rsidR="00945369" w:rsidRDefault="00945369" w:rsidP="00945369">
      <w:pPr>
        <w:ind w:left="540" w:hanging="540"/>
        <w:jc w:val="both"/>
      </w:pPr>
      <w:r>
        <w:t>...................................,dn. ..........................                ...................................................................</w:t>
      </w:r>
    </w:p>
    <w:p w:rsidR="00945369" w:rsidRDefault="00945369" w:rsidP="00945369">
      <w:pPr>
        <w:ind w:left="540" w:hanging="540"/>
        <w:jc w:val="both"/>
        <w:rPr>
          <w:sz w:val="20"/>
          <w:szCs w:val="20"/>
        </w:rPr>
      </w:pPr>
      <w:r>
        <w:t xml:space="preserve">                                                                                </w:t>
      </w:r>
      <w:r>
        <w:rPr>
          <w:sz w:val="20"/>
          <w:szCs w:val="20"/>
        </w:rPr>
        <w:t>Podpis upoważnionego przedstawiciela Wykonawcy</w:t>
      </w:r>
    </w:p>
    <w:p w:rsidR="00945369" w:rsidRDefault="00945369" w:rsidP="00945369">
      <w:pPr>
        <w:ind w:left="540" w:hanging="540"/>
        <w:jc w:val="both"/>
        <w:rPr>
          <w:sz w:val="20"/>
          <w:szCs w:val="20"/>
        </w:rPr>
      </w:pPr>
    </w:p>
    <w:p w:rsidR="009007FE" w:rsidRDefault="00F10B32" w:rsidP="00DD37EA">
      <w:pPr>
        <w:ind w:left="540" w:hanging="540"/>
        <w:jc w:val="right"/>
        <w:rPr>
          <w:b/>
        </w:rPr>
      </w:pPr>
      <w:r>
        <w:rPr>
          <w:b/>
        </w:rPr>
        <w:t>ZAŁĄCZNIK NR 3</w:t>
      </w:r>
    </w:p>
    <w:p w:rsidR="009007FE" w:rsidRDefault="009007FE" w:rsidP="00DD37EA">
      <w:pPr>
        <w:ind w:left="540" w:hanging="540"/>
        <w:jc w:val="right"/>
        <w:rPr>
          <w:b/>
        </w:rPr>
      </w:pPr>
    </w:p>
    <w:p w:rsidR="009007FE" w:rsidRDefault="009007FE" w:rsidP="00DD37EA">
      <w:pPr>
        <w:ind w:left="540" w:hanging="540"/>
        <w:rPr>
          <w:b/>
        </w:rPr>
      </w:pPr>
      <w:r>
        <w:rPr>
          <w:b/>
        </w:rPr>
        <w:t>...........................................................                                                     .......................................</w:t>
      </w:r>
    </w:p>
    <w:p w:rsidR="009007FE" w:rsidRDefault="009007FE" w:rsidP="00DD37EA">
      <w:pPr>
        <w:ind w:left="540" w:hanging="540"/>
        <w:rPr>
          <w:b/>
          <w:sz w:val="20"/>
          <w:szCs w:val="20"/>
        </w:rPr>
      </w:pPr>
      <w:r>
        <w:rPr>
          <w:b/>
        </w:rPr>
        <w:t xml:space="preserve">   </w:t>
      </w:r>
      <w:r>
        <w:rPr>
          <w:b/>
          <w:sz w:val="20"/>
          <w:szCs w:val="20"/>
        </w:rPr>
        <w:t>(pieczęć Wykonawcy</w:t>
      </w:r>
      <w:r>
        <w:rPr>
          <w:b/>
        </w:rPr>
        <w:t>)                                                                                        (</w:t>
      </w:r>
      <w:r>
        <w:rPr>
          <w:b/>
          <w:sz w:val="20"/>
          <w:szCs w:val="20"/>
        </w:rPr>
        <w:t>miejscowość i data)</w:t>
      </w:r>
    </w:p>
    <w:p w:rsidR="009007FE" w:rsidRDefault="009007FE" w:rsidP="00DD37EA">
      <w:pPr>
        <w:ind w:left="540" w:hanging="540"/>
        <w:jc w:val="center"/>
        <w:rPr>
          <w:b/>
        </w:rPr>
      </w:pPr>
    </w:p>
    <w:p w:rsidR="009007FE" w:rsidRPr="00F81C28" w:rsidRDefault="00BD761F" w:rsidP="00AD6892">
      <w:pPr>
        <w:pStyle w:val="Tekstpodstawowy"/>
        <w:jc w:val="both"/>
        <w:rPr>
          <w:b/>
          <w:iCs/>
          <w:sz w:val="22"/>
          <w:szCs w:val="22"/>
        </w:rPr>
      </w:pPr>
      <w:r>
        <w:rPr>
          <w:b/>
          <w:iCs/>
          <w:sz w:val="22"/>
          <w:szCs w:val="22"/>
        </w:rPr>
        <w:t>Znak sprawy: PN/09/2014</w:t>
      </w:r>
    </w:p>
    <w:p w:rsidR="009007FE" w:rsidRDefault="009007FE" w:rsidP="00DD37EA">
      <w:pPr>
        <w:ind w:left="540" w:hanging="540"/>
        <w:jc w:val="center"/>
        <w:rPr>
          <w:b/>
        </w:rPr>
      </w:pPr>
    </w:p>
    <w:p w:rsidR="009007FE" w:rsidRDefault="009007FE" w:rsidP="00DD37EA">
      <w:pPr>
        <w:ind w:left="540" w:hanging="540"/>
        <w:jc w:val="center"/>
        <w:rPr>
          <w:b/>
        </w:rPr>
      </w:pPr>
    </w:p>
    <w:p w:rsidR="009007FE" w:rsidRDefault="009007FE" w:rsidP="00DD37EA">
      <w:pPr>
        <w:ind w:left="540" w:hanging="540"/>
        <w:jc w:val="center"/>
        <w:rPr>
          <w:b/>
        </w:rPr>
      </w:pPr>
    </w:p>
    <w:p w:rsidR="009007FE" w:rsidRDefault="009007FE" w:rsidP="00DD37EA">
      <w:pPr>
        <w:ind w:left="540" w:hanging="540"/>
        <w:jc w:val="center"/>
        <w:rPr>
          <w:b/>
        </w:rPr>
      </w:pPr>
    </w:p>
    <w:p w:rsidR="009007FE" w:rsidRDefault="009007FE" w:rsidP="00DD37EA">
      <w:pPr>
        <w:ind w:left="540" w:hanging="540"/>
        <w:jc w:val="center"/>
        <w:rPr>
          <w:b/>
        </w:rPr>
      </w:pPr>
    </w:p>
    <w:p w:rsidR="009007FE" w:rsidRDefault="009007FE" w:rsidP="00DD37EA">
      <w:pPr>
        <w:ind w:left="540" w:hanging="540"/>
        <w:jc w:val="center"/>
        <w:rPr>
          <w:b/>
        </w:rPr>
      </w:pPr>
      <w:r>
        <w:rPr>
          <w:b/>
        </w:rPr>
        <w:t>OŚWIADCZENIE O SPEŁNIENIU WARUNKÓW UDZIAŁU W POSTĘPOWANIU ORAZ BRAKU PODSTAW DO WYKLUCZENIA</w:t>
      </w:r>
    </w:p>
    <w:p w:rsidR="009007FE" w:rsidRDefault="009007FE" w:rsidP="00DD37EA">
      <w:pPr>
        <w:ind w:left="540" w:hanging="540"/>
        <w:jc w:val="center"/>
        <w:rPr>
          <w:b/>
        </w:rPr>
      </w:pPr>
    </w:p>
    <w:p w:rsidR="009007FE" w:rsidRDefault="009007FE" w:rsidP="00DD37EA">
      <w:pPr>
        <w:ind w:left="540" w:hanging="540"/>
        <w:jc w:val="center"/>
        <w:rPr>
          <w:b/>
        </w:rPr>
      </w:pPr>
    </w:p>
    <w:p w:rsidR="009007FE" w:rsidRDefault="009007FE" w:rsidP="00DD37EA">
      <w:pPr>
        <w:ind w:left="540" w:hanging="540"/>
        <w:jc w:val="center"/>
        <w:rPr>
          <w:b/>
        </w:rPr>
      </w:pPr>
    </w:p>
    <w:p w:rsidR="009007FE" w:rsidRDefault="009007FE" w:rsidP="00DD37EA">
      <w:pPr>
        <w:jc w:val="both"/>
        <w:rPr>
          <w:b/>
        </w:rPr>
      </w:pPr>
      <w:r>
        <w:t xml:space="preserve">Przystępując do udziału w postępowaniu o udzielenie zamówienia publicznego prowadzonego w trybie przetargu nieograniczonego zgodnie z ustawą z dnia 29 stycznia  2004 r. Prawo zamówień publicznych (Dz. U. z 2004 r. Nr 19, poz. 177 ze zm.) </w:t>
      </w:r>
      <w:r>
        <w:rPr>
          <w:b/>
        </w:rPr>
        <w:t xml:space="preserve">oświadczam w imieniu reprezentowanej przeze mnie firmy, iż spełniam warunki udziału w postępowaniu oraz brak jest podstaw do wykluczenia nas z postępowania z powodu niespełnienia warunków, o których mowa w art. 24 ust. 1 ustawy </w:t>
      </w:r>
      <w:proofErr w:type="spellStart"/>
      <w:r>
        <w:rPr>
          <w:b/>
        </w:rPr>
        <w:t>Pzp</w:t>
      </w:r>
      <w:proofErr w:type="spellEnd"/>
      <w:r>
        <w:rPr>
          <w:b/>
        </w:rPr>
        <w:t>.</w:t>
      </w:r>
    </w:p>
    <w:p w:rsidR="009007FE" w:rsidRDefault="009007FE" w:rsidP="00DD37EA">
      <w:pPr>
        <w:jc w:val="both"/>
        <w:rPr>
          <w:b/>
        </w:rPr>
      </w:pPr>
    </w:p>
    <w:p w:rsidR="009007FE" w:rsidRDefault="009007FE" w:rsidP="00DD37EA">
      <w:pPr>
        <w:jc w:val="both"/>
        <w:rPr>
          <w:sz w:val="20"/>
          <w:szCs w:val="20"/>
        </w:rPr>
      </w:pPr>
    </w:p>
    <w:p w:rsidR="009007FE" w:rsidRDefault="009007FE" w:rsidP="00DD37EA">
      <w:pPr>
        <w:jc w:val="both"/>
        <w:rPr>
          <w:sz w:val="20"/>
          <w:szCs w:val="20"/>
        </w:rPr>
      </w:pPr>
    </w:p>
    <w:p w:rsidR="009007FE" w:rsidRDefault="009007FE" w:rsidP="00DD37EA">
      <w:pPr>
        <w:ind w:left="540" w:hanging="540"/>
        <w:jc w:val="both"/>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rPr>
          <w:sz w:val="20"/>
          <w:szCs w:val="20"/>
        </w:rPr>
      </w:pPr>
    </w:p>
    <w:p w:rsidR="009007FE" w:rsidRDefault="009007FE" w:rsidP="00DD37EA">
      <w:pPr>
        <w:ind w:left="540" w:hanging="540"/>
        <w:jc w:val="both"/>
      </w:pPr>
      <w:r>
        <w:t>...................................,dn. ..........................                ...................................................................</w:t>
      </w:r>
    </w:p>
    <w:p w:rsidR="009007FE" w:rsidRDefault="009007FE" w:rsidP="00470C84">
      <w:pPr>
        <w:ind w:left="540" w:hanging="540"/>
        <w:jc w:val="both"/>
        <w:rPr>
          <w:sz w:val="20"/>
          <w:szCs w:val="20"/>
        </w:rPr>
      </w:pPr>
      <w:r>
        <w:t xml:space="preserve">                                                                                </w:t>
      </w:r>
      <w:r>
        <w:rPr>
          <w:sz w:val="20"/>
          <w:szCs w:val="20"/>
        </w:rPr>
        <w:t>Podpis upoważnionego przedstawiciela Wykonawcy</w:t>
      </w:r>
    </w:p>
    <w:p w:rsidR="009007FE" w:rsidRDefault="009007FE" w:rsidP="00750E6D">
      <w:pPr>
        <w:ind w:left="540" w:hanging="540"/>
        <w:jc w:val="both"/>
        <w:rPr>
          <w:sz w:val="20"/>
          <w:szCs w:val="20"/>
        </w:rPr>
      </w:pPr>
    </w:p>
    <w:p w:rsidR="00F45D82" w:rsidRDefault="00F45D82" w:rsidP="00750E6D">
      <w:pPr>
        <w:ind w:left="540" w:hanging="540"/>
        <w:jc w:val="both"/>
        <w:rPr>
          <w:sz w:val="20"/>
          <w:szCs w:val="20"/>
        </w:rPr>
      </w:pPr>
    </w:p>
    <w:p w:rsidR="00F45D82" w:rsidRDefault="00F45D82" w:rsidP="00750E6D">
      <w:pPr>
        <w:ind w:left="540" w:hanging="540"/>
        <w:jc w:val="both"/>
        <w:rPr>
          <w:sz w:val="20"/>
          <w:szCs w:val="20"/>
        </w:rPr>
      </w:pPr>
    </w:p>
    <w:p w:rsidR="00F45D82" w:rsidRDefault="00F45D82" w:rsidP="00750E6D">
      <w:pPr>
        <w:ind w:left="540" w:hanging="540"/>
        <w:jc w:val="both"/>
        <w:rPr>
          <w:sz w:val="20"/>
          <w:szCs w:val="20"/>
        </w:rPr>
      </w:pPr>
    </w:p>
    <w:p w:rsidR="00F45D82" w:rsidRDefault="00F45D82" w:rsidP="00750E6D">
      <w:pPr>
        <w:ind w:left="540" w:hanging="540"/>
        <w:jc w:val="both"/>
        <w:rPr>
          <w:sz w:val="20"/>
          <w:szCs w:val="20"/>
        </w:rPr>
      </w:pPr>
    </w:p>
    <w:p w:rsidR="00F45D82" w:rsidRDefault="00F45D82" w:rsidP="00750E6D">
      <w:pPr>
        <w:ind w:left="540" w:hanging="540"/>
        <w:jc w:val="both"/>
        <w:rPr>
          <w:sz w:val="20"/>
          <w:szCs w:val="20"/>
        </w:rPr>
      </w:pPr>
    </w:p>
    <w:p w:rsidR="009007FE" w:rsidRDefault="009007FE" w:rsidP="000D53A5">
      <w:pPr>
        <w:jc w:val="both"/>
        <w:rPr>
          <w:sz w:val="20"/>
          <w:szCs w:val="20"/>
        </w:rPr>
      </w:pPr>
    </w:p>
    <w:p w:rsidR="009007FE" w:rsidRDefault="009007FE" w:rsidP="00785509">
      <w:pPr>
        <w:ind w:left="540" w:hanging="540"/>
        <w:jc w:val="right"/>
        <w:rPr>
          <w:b/>
        </w:rPr>
      </w:pPr>
      <w:r>
        <w:lastRenderedPageBreak/>
        <w:t xml:space="preserve">                        </w:t>
      </w:r>
      <w:r w:rsidR="00F10B32">
        <w:rPr>
          <w:b/>
        </w:rPr>
        <w:t>ZAŁĄCZNIK NR 4</w:t>
      </w:r>
    </w:p>
    <w:p w:rsidR="009007FE" w:rsidRDefault="009007FE" w:rsidP="00E23A4C">
      <w:pPr>
        <w:jc w:val="right"/>
        <w:rPr>
          <w:b/>
          <w:sz w:val="22"/>
        </w:rPr>
      </w:pPr>
    </w:p>
    <w:p w:rsidR="009007FE" w:rsidRDefault="009007FE" w:rsidP="00E23A4C">
      <w:pPr>
        <w:jc w:val="both"/>
        <w:rPr>
          <w:rFonts w:ascii="Verdana" w:hAnsi="Verdana"/>
          <w:b/>
          <w:sz w:val="16"/>
          <w:szCs w:val="16"/>
        </w:rPr>
      </w:pPr>
      <w:r>
        <w:rPr>
          <w:rFonts w:ascii="Verdana" w:hAnsi="Verdana"/>
          <w:b/>
          <w:sz w:val="16"/>
          <w:szCs w:val="16"/>
        </w:rPr>
        <w:t xml:space="preserve">..................................................          </w:t>
      </w:r>
    </w:p>
    <w:p w:rsidR="009007FE" w:rsidRDefault="00681073" w:rsidP="00E23A4C">
      <w:pPr>
        <w:jc w:val="both"/>
        <w:rPr>
          <w:b/>
        </w:rPr>
      </w:pPr>
      <w:r>
        <w:rPr>
          <w:b/>
        </w:rPr>
        <w:t xml:space="preserve">   </w:t>
      </w:r>
      <w:r>
        <w:rPr>
          <w:b/>
          <w:sz w:val="20"/>
          <w:szCs w:val="20"/>
        </w:rPr>
        <w:t>(pieczęć Wykonawcy</w:t>
      </w:r>
      <w:r>
        <w:rPr>
          <w:b/>
        </w:rPr>
        <w:t xml:space="preserve">)                                                                                        </w:t>
      </w:r>
    </w:p>
    <w:p w:rsidR="00681073" w:rsidRDefault="00681073" w:rsidP="00E23A4C">
      <w:pPr>
        <w:jc w:val="both"/>
      </w:pPr>
    </w:p>
    <w:p w:rsidR="009007FE" w:rsidRPr="00F81C28" w:rsidRDefault="009007FE" w:rsidP="00E23A4C">
      <w:pPr>
        <w:pStyle w:val="Tekstpodstawowy"/>
        <w:jc w:val="both"/>
        <w:rPr>
          <w:b/>
          <w:iCs/>
          <w:sz w:val="22"/>
          <w:szCs w:val="22"/>
        </w:rPr>
      </w:pPr>
      <w:r>
        <w:t xml:space="preserve"> </w:t>
      </w:r>
      <w:r w:rsidR="00BD761F">
        <w:rPr>
          <w:b/>
          <w:iCs/>
          <w:sz w:val="22"/>
          <w:szCs w:val="22"/>
        </w:rPr>
        <w:t>Znak sprawy: PN/09/2014</w:t>
      </w:r>
    </w:p>
    <w:p w:rsidR="009007FE" w:rsidRDefault="009007FE" w:rsidP="00E23A4C">
      <w:pPr>
        <w:jc w:val="both"/>
      </w:pPr>
    </w:p>
    <w:p w:rsidR="007649A2" w:rsidRDefault="007649A2" w:rsidP="007649A2">
      <w:pPr>
        <w:autoSpaceDE w:val="0"/>
        <w:autoSpaceDN w:val="0"/>
        <w:adjustRightInd w:val="0"/>
        <w:jc w:val="center"/>
        <w:rPr>
          <w:rFonts w:ascii="Cambria,Bold" w:hAnsi="Cambria,Bold" w:cs="Cambria,Bold"/>
          <w:b/>
          <w:bCs/>
          <w:sz w:val="28"/>
          <w:szCs w:val="28"/>
        </w:rPr>
      </w:pPr>
      <w:r>
        <w:rPr>
          <w:rFonts w:ascii="Cambria,Bold" w:hAnsi="Cambria,Bold" w:cs="Cambria,Bold"/>
          <w:b/>
          <w:bCs/>
          <w:sz w:val="28"/>
          <w:szCs w:val="28"/>
        </w:rPr>
        <w:t>OŚWIADCZENIE</w:t>
      </w:r>
    </w:p>
    <w:p w:rsidR="009007FE" w:rsidRPr="00CE1CCD" w:rsidRDefault="009007FE" w:rsidP="00E23A4C">
      <w:pPr>
        <w:jc w:val="center"/>
      </w:pPr>
      <w:r w:rsidRPr="00CE1CCD">
        <w:t>art. 22 ust.1-4 ustawy Prawo zamówień publicznych</w:t>
      </w:r>
    </w:p>
    <w:p w:rsidR="009007FE" w:rsidRPr="00CE1CCD" w:rsidRDefault="009007FE" w:rsidP="00E23A4C">
      <w:pPr>
        <w:jc w:val="both"/>
      </w:pPr>
    </w:p>
    <w:p w:rsidR="009007FE" w:rsidRDefault="009007FE" w:rsidP="00E23A4C">
      <w:pPr>
        <w:jc w:val="both"/>
        <w:rPr>
          <w:rFonts w:ascii="Arial" w:hAnsi="Arial" w:cs="Arial"/>
        </w:rPr>
      </w:pPr>
    </w:p>
    <w:p w:rsidR="009007FE" w:rsidRPr="00CE1CCD" w:rsidRDefault="009007FE" w:rsidP="00E23A4C">
      <w:pPr>
        <w:jc w:val="both"/>
      </w:pPr>
    </w:p>
    <w:p w:rsidR="009007FE" w:rsidRPr="00CE1CCD" w:rsidRDefault="009007FE" w:rsidP="00CE1CCD">
      <w:pPr>
        <w:pStyle w:val="Tekstpodstawowy"/>
        <w:jc w:val="center"/>
        <w:rPr>
          <w:sz w:val="20"/>
          <w:szCs w:val="20"/>
        </w:rPr>
      </w:pPr>
      <w:r w:rsidRPr="00CE1CCD">
        <w:t>Oświadczamy, że</w:t>
      </w:r>
      <w:r w:rsidRPr="00CE1CCD">
        <w:rPr>
          <w:i/>
        </w:rPr>
        <w:t xml:space="preserve"> .........................................................................................................................</w:t>
      </w:r>
      <w:r w:rsidR="00CE1CCD" w:rsidRPr="00CE1CCD">
        <w:t xml:space="preserve"> </w:t>
      </w:r>
      <w:r w:rsidRPr="00CE1CCD">
        <w:rPr>
          <w:sz w:val="20"/>
          <w:szCs w:val="20"/>
        </w:rPr>
        <w:t>(nazwa i siedziba Wykonawcy)</w:t>
      </w:r>
    </w:p>
    <w:p w:rsidR="009007FE" w:rsidRPr="00CE1CCD" w:rsidRDefault="009007FE" w:rsidP="00E23A4C">
      <w:pPr>
        <w:pStyle w:val="Tekstpodstawowy"/>
        <w:jc w:val="both"/>
      </w:pPr>
      <w:r w:rsidRPr="00CE1CCD">
        <w:rPr>
          <w:i/>
        </w:rPr>
        <w:t>.......................................................................................................................................................</w:t>
      </w:r>
    </w:p>
    <w:p w:rsidR="009007FE" w:rsidRPr="00CE1CCD" w:rsidRDefault="009007FE" w:rsidP="00E23A4C">
      <w:pPr>
        <w:pStyle w:val="Tekstpodstawowy"/>
        <w:jc w:val="both"/>
      </w:pPr>
    </w:p>
    <w:p w:rsidR="009007FE" w:rsidRPr="00CE1CCD" w:rsidRDefault="009007FE" w:rsidP="00E23A4C">
      <w:pPr>
        <w:pStyle w:val="Tekstpodstawowy"/>
        <w:jc w:val="both"/>
      </w:pPr>
      <w:r w:rsidRPr="00CE1CCD">
        <w:t>spełniamy indywidualnie / razem z Wykonawcami wspólnie ubiegającymi się o udzielenie zamówienia* warunki udziału w postępowaniu określone w art. 22 ust. 1 ww. ustawy, który brzmi:</w:t>
      </w:r>
    </w:p>
    <w:p w:rsidR="009007FE" w:rsidRPr="00CE1CCD" w:rsidRDefault="009007FE" w:rsidP="00E23A4C">
      <w:pPr>
        <w:pStyle w:val="Tekstpodstawowy"/>
        <w:numPr>
          <w:ilvl w:val="0"/>
          <w:numId w:val="1"/>
        </w:numPr>
        <w:spacing w:after="0"/>
        <w:jc w:val="both"/>
      </w:pPr>
      <w:r w:rsidRPr="00CE1CCD">
        <w:t>posiadam uprawnienia do wykonywania określonej działalności lub czynności, jeżeli przepisy prawa nakładają obowiązek ich posiadania;</w:t>
      </w:r>
    </w:p>
    <w:p w:rsidR="009007FE" w:rsidRPr="00CE1CCD" w:rsidRDefault="009007FE" w:rsidP="00E23A4C">
      <w:pPr>
        <w:pStyle w:val="Tekstpodstawowy"/>
        <w:numPr>
          <w:ilvl w:val="0"/>
          <w:numId w:val="1"/>
        </w:numPr>
        <w:spacing w:after="0"/>
        <w:jc w:val="both"/>
      </w:pPr>
      <w:r w:rsidRPr="00CE1CCD">
        <w:t>posiadam wiedzę i doświadczenie;</w:t>
      </w:r>
    </w:p>
    <w:p w:rsidR="009007FE" w:rsidRPr="00CE1CCD" w:rsidRDefault="009007FE" w:rsidP="00E23A4C">
      <w:pPr>
        <w:pStyle w:val="Tekstpodstawowy"/>
        <w:numPr>
          <w:ilvl w:val="0"/>
          <w:numId w:val="1"/>
        </w:numPr>
        <w:spacing w:after="0"/>
        <w:jc w:val="both"/>
      </w:pPr>
      <w:r w:rsidRPr="00CE1CCD">
        <w:t>dysponuję odpowiednim potencjałem technicznym oraz osobami zdolnymi do wykonania zamówienia;</w:t>
      </w:r>
    </w:p>
    <w:p w:rsidR="009007FE" w:rsidRPr="00CE1CCD" w:rsidRDefault="009007FE" w:rsidP="00E23A4C">
      <w:pPr>
        <w:pStyle w:val="Tekstpodstawowy"/>
        <w:numPr>
          <w:ilvl w:val="0"/>
          <w:numId w:val="1"/>
        </w:numPr>
        <w:spacing w:after="0"/>
        <w:jc w:val="both"/>
      </w:pPr>
      <w:r w:rsidRPr="00CE1CCD">
        <w:t>znajduję się w sytuacji ekonomicznej i finansowej zapewniającej wykonanie zamówienia.</w:t>
      </w:r>
    </w:p>
    <w:p w:rsidR="009007FE" w:rsidRPr="00CE1CCD" w:rsidRDefault="009007FE" w:rsidP="00E23A4C">
      <w:pPr>
        <w:pStyle w:val="Tekstpodstawowy"/>
        <w:ind w:left="360"/>
        <w:jc w:val="both"/>
      </w:pPr>
    </w:p>
    <w:p w:rsidR="009007FE" w:rsidRPr="00F155CF" w:rsidRDefault="009007FE" w:rsidP="00E23A4C">
      <w:pPr>
        <w:jc w:val="both"/>
        <w:rPr>
          <w:b/>
          <w:sz w:val="22"/>
          <w:szCs w:val="22"/>
        </w:rPr>
      </w:pPr>
    </w:p>
    <w:p w:rsidR="009007FE" w:rsidRPr="00CE1CCD" w:rsidRDefault="009007FE" w:rsidP="00E23A4C">
      <w:pPr>
        <w:pStyle w:val="Tekstpodstawowy"/>
        <w:jc w:val="both"/>
        <w:rPr>
          <w:sz w:val="20"/>
          <w:szCs w:val="20"/>
        </w:rPr>
      </w:pPr>
      <w:r w:rsidRPr="00CE1CCD">
        <w:rPr>
          <w:i/>
          <w:iCs/>
          <w:sz w:val="20"/>
          <w:szCs w:val="20"/>
        </w:rPr>
        <w:t>*</w:t>
      </w:r>
      <w:r w:rsidRPr="00CE1CCD">
        <w:rPr>
          <w:iCs/>
          <w:sz w:val="20"/>
          <w:szCs w:val="20"/>
        </w:rPr>
        <w:t>niepotrzebne skreślić</w:t>
      </w: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jc w:val="both"/>
      </w:pPr>
    </w:p>
    <w:p w:rsidR="009007FE" w:rsidRDefault="009007FE" w:rsidP="00E23A4C">
      <w:pPr>
        <w:ind w:left="540" w:hanging="540"/>
        <w:jc w:val="both"/>
      </w:pPr>
      <w:r>
        <w:t>...................................,dn. ..........................                ...................................................................</w:t>
      </w:r>
    </w:p>
    <w:p w:rsidR="009007FE" w:rsidRDefault="009007FE" w:rsidP="00E23A4C">
      <w:pPr>
        <w:ind w:left="540" w:hanging="540"/>
        <w:jc w:val="both"/>
        <w:rPr>
          <w:sz w:val="20"/>
          <w:szCs w:val="20"/>
        </w:rPr>
      </w:pPr>
      <w:r>
        <w:t xml:space="preserve">                                                                                </w:t>
      </w:r>
      <w:r>
        <w:rPr>
          <w:sz w:val="20"/>
          <w:szCs w:val="20"/>
        </w:rPr>
        <w:t>Podpis upoważnionego przedstawiciela Wykonawcy</w:t>
      </w:r>
    </w:p>
    <w:p w:rsidR="009007FE" w:rsidRDefault="009007FE" w:rsidP="00E23A4C">
      <w:pPr>
        <w:ind w:left="540" w:hanging="540"/>
        <w:jc w:val="both"/>
        <w:rPr>
          <w:sz w:val="20"/>
          <w:szCs w:val="20"/>
        </w:rPr>
      </w:pPr>
    </w:p>
    <w:p w:rsidR="009007FE" w:rsidRDefault="009007FE" w:rsidP="00E23A4C">
      <w:pPr>
        <w:ind w:left="540" w:hanging="540"/>
        <w:jc w:val="both"/>
        <w:rPr>
          <w:b/>
        </w:rPr>
      </w:pPr>
    </w:p>
    <w:p w:rsidR="009007FE" w:rsidRDefault="009007FE" w:rsidP="00E23A4C">
      <w:pPr>
        <w:jc w:val="both"/>
      </w:pPr>
    </w:p>
    <w:p w:rsidR="009007FE" w:rsidRDefault="009007FE" w:rsidP="00E23A4C">
      <w:pPr>
        <w:jc w:val="both"/>
      </w:pPr>
    </w:p>
    <w:p w:rsidR="009007FE" w:rsidRDefault="009007FE" w:rsidP="00E23A4C">
      <w:pPr>
        <w:jc w:val="both"/>
      </w:pPr>
    </w:p>
    <w:p w:rsidR="007649A2" w:rsidRDefault="007649A2" w:rsidP="00E23A4C">
      <w:pPr>
        <w:jc w:val="both"/>
      </w:pPr>
    </w:p>
    <w:p w:rsidR="009007FE" w:rsidRDefault="009007FE" w:rsidP="001C56FB">
      <w:pPr>
        <w:ind w:left="540" w:hanging="540"/>
        <w:jc w:val="right"/>
      </w:pPr>
    </w:p>
    <w:p w:rsidR="009007FE" w:rsidRDefault="00F10B32" w:rsidP="001C56FB">
      <w:pPr>
        <w:ind w:left="540" w:hanging="540"/>
        <w:jc w:val="right"/>
        <w:rPr>
          <w:b/>
        </w:rPr>
      </w:pPr>
      <w:r>
        <w:rPr>
          <w:b/>
        </w:rPr>
        <w:t>ZAŁĄCZNIK NR 5</w:t>
      </w:r>
    </w:p>
    <w:p w:rsidR="009007FE" w:rsidRDefault="009007FE" w:rsidP="001C56FB">
      <w:pPr>
        <w:jc w:val="right"/>
        <w:rPr>
          <w:b/>
          <w:sz w:val="22"/>
        </w:rPr>
      </w:pPr>
    </w:p>
    <w:p w:rsidR="009007FE" w:rsidRDefault="009007FE" w:rsidP="001C56FB">
      <w:pPr>
        <w:ind w:left="540" w:hanging="540"/>
        <w:rPr>
          <w:b/>
        </w:rPr>
      </w:pPr>
      <w:r>
        <w:rPr>
          <w:b/>
        </w:rPr>
        <w:t xml:space="preserve">...........................................................                                                    </w:t>
      </w:r>
    </w:p>
    <w:p w:rsidR="009007FE" w:rsidRDefault="009007FE" w:rsidP="001C56FB">
      <w:pPr>
        <w:ind w:left="540" w:hanging="540"/>
        <w:rPr>
          <w:b/>
          <w:sz w:val="20"/>
          <w:szCs w:val="20"/>
        </w:rPr>
      </w:pPr>
      <w:r>
        <w:rPr>
          <w:b/>
        </w:rPr>
        <w:t xml:space="preserve">    </w:t>
      </w:r>
      <w:r>
        <w:rPr>
          <w:b/>
          <w:sz w:val="20"/>
          <w:szCs w:val="20"/>
        </w:rPr>
        <w:t>(pieczęć Wykonawcy</w:t>
      </w:r>
      <w:r>
        <w:rPr>
          <w:b/>
        </w:rPr>
        <w:t xml:space="preserve">)                                                                                        </w:t>
      </w:r>
    </w:p>
    <w:p w:rsidR="009007FE" w:rsidRDefault="009007FE" w:rsidP="001C56FB">
      <w:pPr>
        <w:jc w:val="both"/>
      </w:pPr>
    </w:p>
    <w:p w:rsidR="009007FE" w:rsidRPr="000A2A39" w:rsidRDefault="009007FE" w:rsidP="001C56FB">
      <w:pPr>
        <w:pStyle w:val="Tekstpodstawowy"/>
        <w:jc w:val="both"/>
        <w:rPr>
          <w:b/>
          <w:iCs/>
          <w:sz w:val="22"/>
          <w:szCs w:val="22"/>
        </w:rPr>
      </w:pPr>
      <w:r>
        <w:t xml:space="preserve"> </w:t>
      </w:r>
      <w:r>
        <w:rPr>
          <w:b/>
          <w:iCs/>
          <w:sz w:val="22"/>
          <w:szCs w:val="22"/>
        </w:rPr>
        <w:t>Znak sprawy:</w:t>
      </w:r>
      <w:r w:rsidR="00BD761F">
        <w:rPr>
          <w:b/>
          <w:iCs/>
          <w:sz w:val="22"/>
          <w:szCs w:val="22"/>
        </w:rPr>
        <w:t xml:space="preserve"> PN09/2014</w:t>
      </w:r>
    </w:p>
    <w:p w:rsidR="009007FE" w:rsidRDefault="009007FE" w:rsidP="001C56FB">
      <w:pPr>
        <w:autoSpaceDE w:val="0"/>
        <w:autoSpaceDN w:val="0"/>
        <w:adjustRightInd w:val="0"/>
        <w:rPr>
          <w:rFonts w:ascii="Cambria,Bold" w:hAnsi="Cambria,Bold" w:cs="Cambria,Bold"/>
          <w:b/>
          <w:bCs/>
          <w:sz w:val="28"/>
          <w:szCs w:val="28"/>
        </w:rPr>
      </w:pPr>
    </w:p>
    <w:p w:rsidR="009007FE" w:rsidRDefault="009007FE" w:rsidP="001C56FB">
      <w:pPr>
        <w:autoSpaceDE w:val="0"/>
        <w:autoSpaceDN w:val="0"/>
        <w:adjustRightInd w:val="0"/>
        <w:rPr>
          <w:rFonts w:ascii="Cambria,Bold" w:hAnsi="Cambria,Bold" w:cs="Cambria,Bold"/>
          <w:b/>
          <w:bCs/>
          <w:sz w:val="28"/>
          <w:szCs w:val="28"/>
        </w:rPr>
      </w:pPr>
    </w:p>
    <w:p w:rsidR="009007FE" w:rsidRDefault="009007FE" w:rsidP="001C56FB">
      <w:pPr>
        <w:autoSpaceDE w:val="0"/>
        <w:autoSpaceDN w:val="0"/>
        <w:adjustRightInd w:val="0"/>
        <w:jc w:val="center"/>
        <w:rPr>
          <w:rFonts w:ascii="Cambria,Bold" w:hAnsi="Cambria,Bold" w:cs="Cambria,Bold"/>
          <w:b/>
          <w:bCs/>
          <w:sz w:val="28"/>
          <w:szCs w:val="28"/>
        </w:rPr>
      </w:pPr>
      <w:r>
        <w:rPr>
          <w:rFonts w:ascii="Cambria,Bold" w:hAnsi="Cambria,Bold" w:cs="Cambria,Bold"/>
          <w:b/>
          <w:bCs/>
          <w:sz w:val="28"/>
          <w:szCs w:val="28"/>
        </w:rPr>
        <w:t>OŚWIADCZENIE</w:t>
      </w:r>
    </w:p>
    <w:p w:rsidR="009007FE" w:rsidRDefault="009007FE" w:rsidP="001C56FB">
      <w:pPr>
        <w:autoSpaceDE w:val="0"/>
        <w:autoSpaceDN w:val="0"/>
        <w:adjustRightInd w:val="0"/>
        <w:jc w:val="center"/>
        <w:rPr>
          <w:rFonts w:ascii="Cambria,Bold" w:hAnsi="Cambria,Bold" w:cs="Cambria,Bold"/>
          <w:b/>
          <w:bCs/>
          <w:sz w:val="28"/>
          <w:szCs w:val="28"/>
        </w:rPr>
      </w:pPr>
    </w:p>
    <w:p w:rsidR="009007FE" w:rsidRDefault="009007FE" w:rsidP="001C56FB">
      <w:pPr>
        <w:autoSpaceDE w:val="0"/>
        <w:autoSpaceDN w:val="0"/>
        <w:adjustRightInd w:val="0"/>
        <w:jc w:val="center"/>
        <w:rPr>
          <w:rFonts w:ascii="Cambria,Bold" w:hAnsi="Cambria,Bold" w:cs="Cambria,Bold"/>
          <w:b/>
          <w:bCs/>
          <w:sz w:val="28"/>
          <w:szCs w:val="28"/>
        </w:rPr>
      </w:pPr>
      <w:r>
        <w:rPr>
          <w:rFonts w:ascii="Cambria,Bold" w:hAnsi="Cambria,Bold" w:cs="Cambria,Bold"/>
          <w:b/>
          <w:bCs/>
          <w:sz w:val="28"/>
          <w:szCs w:val="28"/>
        </w:rPr>
        <w:t>o przynależności  lub braku przynależności do grupy kapitałowej</w:t>
      </w:r>
    </w:p>
    <w:p w:rsidR="009007FE" w:rsidRPr="00C144F6" w:rsidRDefault="009007FE" w:rsidP="001C56FB">
      <w:pPr>
        <w:autoSpaceDE w:val="0"/>
        <w:autoSpaceDN w:val="0"/>
        <w:adjustRightInd w:val="0"/>
        <w:jc w:val="center"/>
        <w:rPr>
          <w:rFonts w:ascii="Cambria,Bold" w:hAnsi="Cambria,Bold" w:cs="Cambria,Bold"/>
          <w:b/>
          <w:bCs/>
        </w:rPr>
      </w:pPr>
      <w:r>
        <w:rPr>
          <w:rFonts w:ascii="Cambria,Bold" w:hAnsi="Cambria,Bold" w:cs="Cambria,Bold"/>
          <w:b/>
          <w:bCs/>
        </w:rPr>
        <w:t>(</w:t>
      </w:r>
      <w:r w:rsidRPr="00C144F6">
        <w:rPr>
          <w:rFonts w:ascii="Cambria,Bold" w:hAnsi="Cambria,Bold" w:cs="Cambria,Bold"/>
          <w:b/>
          <w:bCs/>
        </w:rPr>
        <w:t>art. 26 ust. 2d Ustawy Prawo zamówień publicznych</w:t>
      </w:r>
      <w:r>
        <w:rPr>
          <w:rFonts w:ascii="Cambria,Bold" w:hAnsi="Cambria,Bold" w:cs="Cambria,Bold"/>
          <w:b/>
          <w:bCs/>
        </w:rPr>
        <w:t>)</w:t>
      </w:r>
      <w:r w:rsidRPr="00C144F6">
        <w:rPr>
          <w:rFonts w:ascii="Cambria,Bold" w:hAnsi="Cambria,Bold" w:cs="Cambria,Bold"/>
          <w:b/>
          <w:bCs/>
        </w:rPr>
        <w:t xml:space="preserve"> *</w:t>
      </w:r>
    </w:p>
    <w:p w:rsidR="009007FE" w:rsidRDefault="009007FE" w:rsidP="001C56FB">
      <w:pPr>
        <w:autoSpaceDE w:val="0"/>
        <w:autoSpaceDN w:val="0"/>
        <w:adjustRightInd w:val="0"/>
        <w:jc w:val="center"/>
        <w:rPr>
          <w:rFonts w:ascii="Cambria,Bold" w:hAnsi="Cambria,Bold" w:cs="Cambria,Bold"/>
          <w:b/>
          <w:bCs/>
          <w:sz w:val="28"/>
          <w:szCs w:val="28"/>
        </w:rPr>
      </w:pPr>
    </w:p>
    <w:p w:rsidR="009007FE" w:rsidRDefault="009007FE" w:rsidP="001C56FB">
      <w:pPr>
        <w:autoSpaceDE w:val="0"/>
        <w:autoSpaceDN w:val="0"/>
        <w:adjustRightInd w:val="0"/>
        <w:jc w:val="both"/>
      </w:pPr>
      <w:r>
        <w:t xml:space="preserve">        </w:t>
      </w:r>
      <w:r w:rsidRPr="000A2A39">
        <w:t>Składając ofertę w postępowaniu o udzielenie za</w:t>
      </w:r>
      <w:r>
        <w:t xml:space="preserve">mówienia publicznego prowadzonego </w:t>
      </w:r>
      <w:r w:rsidRPr="000A2A39">
        <w:t xml:space="preserve"> w trybie przetargu nieograniczonego, </w:t>
      </w:r>
      <w:r>
        <w:t>oświadczam, że:</w:t>
      </w:r>
    </w:p>
    <w:p w:rsidR="009007FE" w:rsidRPr="000A2A39" w:rsidRDefault="009007FE" w:rsidP="001C56FB">
      <w:pPr>
        <w:autoSpaceDE w:val="0"/>
        <w:autoSpaceDN w:val="0"/>
        <w:adjustRightInd w:val="0"/>
      </w:pPr>
    </w:p>
    <w:p w:rsidR="009007FE" w:rsidRDefault="009007FE" w:rsidP="001C56FB">
      <w:pPr>
        <w:autoSpaceDE w:val="0"/>
        <w:autoSpaceDN w:val="0"/>
        <w:adjustRightInd w:val="0"/>
      </w:pPr>
      <w:r w:rsidRPr="000A2A39">
        <w:t>1)</w:t>
      </w:r>
      <w:r>
        <w:t xml:space="preserve">  nie należę</w:t>
      </w:r>
      <w:r w:rsidRPr="000A2A39">
        <w:t xml:space="preserve"> do grupy kapitałowej **</w:t>
      </w:r>
    </w:p>
    <w:p w:rsidR="009007FE" w:rsidRPr="000A2A39" w:rsidRDefault="009007FE" w:rsidP="001C56FB">
      <w:pPr>
        <w:autoSpaceDE w:val="0"/>
        <w:autoSpaceDN w:val="0"/>
        <w:adjustRightInd w:val="0"/>
      </w:pPr>
    </w:p>
    <w:p w:rsidR="009007FE" w:rsidRDefault="009007FE" w:rsidP="001C56FB">
      <w:pPr>
        <w:autoSpaceDE w:val="0"/>
        <w:autoSpaceDN w:val="0"/>
        <w:adjustRightInd w:val="0"/>
      </w:pPr>
      <w:r w:rsidRPr="000A2A39">
        <w:t>2)</w:t>
      </w:r>
      <w:r>
        <w:t xml:space="preserve">  należę</w:t>
      </w:r>
      <w:r w:rsidRPr="000A2A39">
        <w:t xml:space="preserve"> do grupy kapitałowej ** </w:t>
      </w:r>
    </w:p>
    <w:p w:rsidR="009007FE" w:rsidRDefault="009007FE" w:rsidP="001C56FB">
      <w:pPr>
        <w:autoSpaceDE w:val="0"/>
        <w:autoSpaceDN w:val="0"/>
        <w:adjustRightInd w:val="0"/>
      </w:pPr>
    </w:p>
    <w:p w:rsidR="009007FE" w:rsidRDefault="009007FE" w:rsidP="001C56FB">
      <w:pPr>
        <w:tabs>
          <w:tab w:val="left" w:pos="567"/>
        </w:tabs>
        <w:autoSpaceDE w:val="0"/>
        <w:autoSpaceDN w:val="0"/>
        <w:adjustRightInd w:val="0"/>
        <w:jc w:val="both"/>
      </w:pPr>
      <w:r>
        <w:rPr>
          <w:iCs/>
        </w:rPr>
        <w:t xml:space="preserve">        W</w:t>
      </w:r>
      <w:r w:rsidRPr="000A2A39">
        <w:rPr>
          <w:iCs/>
        </w:rPr>
        <w:t xml:space="preserve"> przypadku złożenia oświadczenia o przynależności do grupy</w:t>
      </w:r>
      <w:r>
        <w:rPr>
          <w:iCs/>
        </w:rPr>
        <w:t xml:space="preserve"> </w:t>
      </w:r>
      <w:r w:rsidRPr="000A2A39">
        <w:rPr>
          <w:iCs/>
        </w:rPr>
        <w:t>kapit</w:t>
      </w:r>
      <w:r>
        <w:rPr>
          <w:iCs/>
        </w:rPr>
        <w:t xml:space="preserve">ałowej, Wykonawca </w:t>
      </w:r>
      <w:r w:rsidRPr="000A2A39">
        <w:rPr>
          <w:iCs/>
        </w:rPr>
        <w:t xml:space="preserve"> zobowiązany jest złożyć wraz z ofertą listę podmiotów</w:t>
      </w:r>
      <w:r>
        <w:rPr>
          <w:iCs/>
        </w:rPr>
        <w:t xml:space="preserve">, </w:t>
      </w:r>
      <w:r w:rsidRPr="000A2A39">
        <w:rPr>
          <w:iCs/>
        </w:rPr>
        <w:t>należących do tej samej grupy kapitałowej, o której mowa w art. 24 ust. 2 pkt</w:t>
      </w:r>
      <w:r>
        <w:rPr>
          <w:iCs/>
        </w:rPr>
        <w:t>.</w:t>
      </w:r>
      <w:r w:rsidRPr="000A2A39">
        <w:rPr>
          <w:iCs/>
        </w:rPr>
        <w:t xml:space="preserve"> 5</w:t>
      </w:r>
      <w:r w:rsidRPr="000A2A39">
        <w:t>.</w:t>
      </w:r>
      <w:r>
        <w:t xml:space="preserve"> Ustawy </w:t>
      </w:r>
      <w:proofErr w:type="spellStart"/>
      <w:r>
        <w:t>Pzp</w:t>
      </w:r>
      <w:proofErr w:type="spellEnd"/>
      <w:r>
        <w:t>.</w:t>
      </w:r>
    </w:p>
    <w:p w:rsidR="009007FE" w:rsidRDefault="009007FE" w:rsidP="001C56FB">
      <w:pPr>
        <w:autoSpaceDE w:val="0"/>
        <w:autoSpaceDN w:val="0"/>
        <w:adjustRightInd w:val="0"/>
      </w:pPr>
    </w:p>
    <w:p w:rsidR="009007FE" w:rsidRDefault="009007FE" w:rsidP="001C56FB">
      <w:pPr>
        <w:autoSpaceDE w:val="0"/>
        <w:autoSpaceDN w:val="0"/>
        <w:adjustRightInd w:val="0"/>
      </w:pPr>
    </w:p>
    <w:p w:rsidR="009007FE" w:rsidRDefault="009007FE" w:rsidP="001C56FB">
      <w:pPr>
        <w:autoSpaceDE w:val="0"/>
        <w:autoSpaceDN w:val="0"/>
        <w:adjustRightInd w:val="0"/>
      </w:pPr>
    </w:p>
    <w:p w:rsidR="009007FE" w:rsidRDefault="009007FE" w:rsidP="001C56FB">
      <w:pPr>
        <w:autoSpaceDE w:val="0"/>
        <w:autoSpaceDN w:val="0"/>
        <w:adjustRightInd w:val="0"/>
      </w:pPr>
    </w:p>
    <w:p w:rsidR="009007FE" w:rsidRDefault="009007FE" w:rsidP="001C56FB">
      <w:pPr>
        <w:autoSpaceDE w:val="0"/>
        <w:autoSpaceDN w:val="0"/>
        <w:adjustRightInd w:val="0"/>
      </w:pPr>
    </w:p>
    <w:p w:rsidR="009007FE" w:rsidRDefault="009007FE" w:rsidP="001C56FB">
      <w:pPr>
        <w:ind w:left="540" w:hanging="540"/>
        <w:jc w:val="both"/>
      </w:pPr>
      <w:r>
        <w:t>...................................,dn. ..........................          .........................................................................</w:t>
      </w:r>
    </w:p>
    <w:p w:rsidR="009007FE" w:rsidRDefault="009007FE" w:rsidP="001C56FB">
      <w:pPr>
        <w:ind w:left="540" w:hanging="540"/>
        <w:jc w:val="both"/>
        <w:rPr>
          <w:sz w:val="20"/>
          <w:szCs w:val="20"/>
        </w:rPr>
      </w:pPr>
      <w:r>
        <w:t xml:space="preserve">                                                                                </w:t>
      </w:r>
      <w:r>
        <w:rPr>
          <w:sz w:val="20"/>
          <w:szCs w:val="20"/>
        </w:rPr>
        <w:t>Podpis upoważnionego przedstawiciela Wykonawcy</w:t>
      </w:r>
    </w:p>
    <w:p w:rsidR="009007FE" w:rsidRDefault="009007FE" w:rsidP="001C56FB">
      <w:pPr>
        <w:ind w:left="540" w:hanging="540"/>
        <w:jc w:val="both"/>
        <w:rPr>
          <w:b/>
        </w:rPr>
      </w:pPr>
    </w:p>
    <w:p w:rsidR="009007FE" w:rsidRDefault="009007FE" w:rsidP="001C56FB">
      <w:pPr>
        <w:autoSpaceDE w:val="0"/>
        <w:autoSpaceDN w:val="0"/>
        <w:adjustRightInd w:val="0"/>
      </w:pPr>
    </w:p>
    <w:p w:rsidR="009007FE" w:rsidRDefault="009007FE" w:rsidP="001C56FB">
      <w:pPr>
        <w:autoSpaceDE w:val="0"/>
        <w:autoSpaceDN w:val="0"/>
        <w:adjustRightInd w:val="0"/>
      </w:pPr>
    </w:p>
    <w:p w:rsidR="009007FE" w:rsidRPr="000A2A39" w:rsidRDefault="009007FE" w:rsidP="001C56FB">
      <w:pPr>
        <w:autoSpaceDE w:val="0"/>
        <w:autoSpaceDN w:val="0"/>
        <w:adjustRightInd w:val="0"/>
        <w:rPr>
          <w:iCs/>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rPr>
          <w:rFonts w:ascii="Cambria" w:hAnsi="Cambria" w:cs="Cambria"/>
          <w:sz w:val="22"/>
          <w:szCs w:val="22"/>
        </w:rPr>
      </w:pPr>
    </w:p>
    <w:p w:rsidR="009007FE" w:rsidRDefault="009007FE" w:rsidP="001C56FB">
      <w:pPr>
        <w:autoSpaceDE w:val="0"/>
        <w:autoSpaceDN w:val="0"/>
        <w:adjustRightInd w:val="0"/>
        <w:jc w:val="both"/>
        <w:rPr>
          <w:rFonts w:ascii="Cambria" w:hAnsi="Cambria" w:cs="Cambria"/>
          <w:sz w:val="22"/>
          <w:szCs w:val="22"/>
        </w:rPr>
      </w:pPr>
      <w:r>
        <w:rPr>
          <w:rFonts w:ascii="Cambria" w:hAnsi="Cambria" w:cs="Cambria"/>
          <w:sz w:val="22"/>
          <w:szCs w:val="22"/>
        </w:rPr>
        <w:t>*   podpisuje każdy Wykonawca składający ofertę;</w:t>
      </w:r>
    </w:p>
    <w:p w:rsidR="009007FE" w:rsidRDefault="009007FE" w:rsidP="001C56FB">
      <w:pPr>
        <w:autoSpaceDE w:val="0"/>
        <w:autoSpaceDN w:val="0"/>
        <w:adjustRightInd w:val="0"/>
        <w:ind w:left="284" w:hanging="284"/>
        <w:jc w:val="both"/>
        <w:rPr>
          <w:rFonts w:ascii="Cambria" w:hAnsi="Cambria" w:cs="Cambria"/>
          <w:sz w:val="22"/>
          <w:szCs w:val="22"/>
        </w:rPr>
      </w:pPr>
      <w:r>
        <w:rPr>
          <w:rFonts w:ascii="Cambria" w:hAnsi="Cambria" w:cs="Cambria"/>
          <w:sz w:val="22"/>
          <w:szCs w:val="22"/>
        </w:rPr>
        <w:t>*  w przypadku Wykonawców wspólnie ubiegających się o zamówienie powyższy dokument    składa każdy z partnerów konsorcjum w imieniu swojej firmy;</w:t>
      </w:r>
    </w:p>
    <w:p w:rsidR="009007FE" w:rsidRDefault="009007FE" w:rsidP="001C56FB">
      <w:pPr>
        <w:jc w:val="both"/>
      </w:pPr>
      <w:r>
        <w:rPr>
          <w:rFonts w:ascii="Cambria" w:hAnsi="Cambria" w:cs="Cambria"/>
          <w:sz w:val="22"/>
          <w:szCs w:val="22"/>
        </w:rPr>
        <w:t>**   niepotrzebne skreślić</w:t>
      </w:r>
    </w:p>
    <w:p w:rsidR="009007FE" w:rsidRDefault="009007FE" w:rsidP="00E23A4C">
      <w:pPr>
        <w:jc w:val="both"/>
      </w:pPr>
    </w:p>
    <w:p w:rsidR="009E05AB" w:rsidRDefault="009E05AB" w:rsidP="00E23A4C">
      <w:pPr>
        <w:jc w:val="both"/>
      </w:pPr>
    </w:p>
    <w:p w:rsidR="009E05AB" w:rsidRDefault="009E05AB" w:rsidP="00E23A4C">
      <w:pPr>
        <w:jc w:val="both"/>
      </w:pPr>
    </w:p>
    <w:p w:rsidR="009E05AB" w:rsidRDefault="009E05AB" w:rsidP="00E23A4C">
      <w:pPr>
        <w:jc w:val="both"/>
      </w:pPr>
    </w:p>
    <w:p w:rsidR="009007FE" w:rsidRDefault="009007FE" w:rsidP="00E23A4C">
      <w:pPr>
        <w:jc w:val="both"/>
      </w:pPr>
    </w:p>
    <w:p w:rsidR="00BC24EC" w:rsidRPr="005A47A1" w:rsidRDefault="004A45BC" w:rsidP="00BC24EC">
      <w:pPr>
        <w:ind w:left="540" w:hanging="540"/>
        <w:jc w:val="right"/>
        <w:rPr>
          <w:b/>
        </w:rPr>
      </w:pPr>
      <w:r>
        <w:rPr>
          <w:b/>
        </w:rPr>
        <w:t>ZAŁĄCZNIK NR 6</w:t>
      </w:r>
    </w:p>
    <w:p w:rsidR="00BC24EC" w:rsidRPr="009E05AB" w:rsidRDefault="00BC24EC" w:rsidP="00BC24EC">
      <w:pPr>
        <w:pStyle w:val="Tekstpodstawowy"/>
        <w:spacing w:after="60"/>
        <w:rPr>
          <w:bCs/>
        </w:rPr>
      </w:pPr>
      <w:r w:rsidRPr="005A47A1">
        <w:rPr>
          <w:bCs/>
          <w:i/>
        </w:rPr>
        <w:t xml:space="preserve">                                                                    </w:t>
      </w:r>
      <w:r w:rsidRPr="009E05AB">
        <w:rPr>
          <w:bCs/>
        </w:rPr>
        <w:t>WZÓR</w:t>
      </w:r>
      <w:r w:rsidRPr="009E05AB">
        <w:rPr>
          <w:bCs/>
        </w:rPr>
        <w:tab/>
        <w:t xml:space="preserve">    </w:t>
      </w:r>
    </w:p>
    <w:p w:rsidR="00BC24EC" w:rsidRPr="005A47A1" w:rsidRDefault="00BD761F" w:rsidP="00BC24EC">
      <w:pPr>
        <w:pStyle w:val="Tekstpodstawowy"/>
        <w:jc w:val="both"/>
        <w:rPr>
          <w:b/>
          <w:iCs/>
        </w:rPr>
      </w:pPr>
      <w:r>
        <w:rPr>
          <w:b/>
          <w:iCs/>
        </w:rPr>
        <w:t>Znak sprawy: PN/09/2014</w:t>
      </w:r>
    </w:p>
    <w:p w:rsidR="00BC24EC" w:rsidRDefault="00BC24EC" w:rsidP="00BC24EC"/>
    <w:p w:rsidR="00BC24EC" w:rsidRDefault="00BC24EC" w:rsidP="00BC24EC">
      <w:pPr>
        <w:jc w:val="center"/>
        <w:rPr>
          <w:rFonts w:ascii="Arial" w:hAnsi="Arial" w:cs="Arial"/>
          <w:b/>
        </w:rPr>
      </w:pPr>
    </w:p>
    <w:p w:rsidR="00BC24EC" w:rsidRDefault="00BC24EC" w:rsidP="00BC24EC">
      <w:pPr>
        <w:pStyle w:val="Nagwek1"/>
        <w:jc w:val="center"/>
        <w:rPr>
          <w:rFonts w:ascii="Times New Roman" w:hAnsi="Times New Roman" w:cs="Times New Roman"/>
          <w:sz w:val="28"/>
          <w:szCs w:val="28"/>
          <w:lang w:val="sq-AL"/>
        </w:rPr>
      </w:pPr>
      <w:r>
        <w:rPr>
          <w:rFonts w:ascii="Times New Roman" w:hAnsi="Times New Roman" w:cs="Times New Roman"/>
          <w:sz w:val="28"/>
          <w:szCs w:val="28"/>
          <w:lang w:val="sq-AL"/>
        </w:rPr>
        <w:t>UMOWA NR...................</w:t>
      </w:r>
    </w:p>
    <w:p w:rsidR="00BC24EC" w:rsidRDefault="00BC24EC" w:rsidP="00BC24EC">
      <w:pPr>
        <w:jc w:val="center"/>
        <w:outlineLvl w:val="0"/>
        <w:rPr>
          <w:b/>
          <w:sz w:val="28"/>
          <w:szCs w:val="28"/>
        </w:rPr>
      </w:pPr>
      <w:r>
        <w:rPr>
          <w:b/>
          <w:sz w:val="28"/>
          <w:szCs w:val="28"/>
          <w:lang w:val="sq-AL"/>
        </w:rPr>
        <w:t>n</w:t>
      </w:r>
      <w:r>
        <w:rPr>
          <w:b/>
          <w:sz w:val="28"/>
          <w:szCs w:val="28"/>
        </w:rPr>
        <w:t>a „</w:t>
      </w:r>
      <w:r w:rsidR="007B2D08">
        <w:rPr>
          <w:b/>
          <w:sz w:val="28"/>
          <w:szCs w:val="28"/>
        </w:rPr>
        <w:t>Sprzedaż</w:t>
      </w:r>
      <w:r>
        <w:rPr>
          <w:b/>
          <w:sz w:val="28"/>
          <w:szCs w:val="28"/>
        </w:rPr>
        <w:t xml:space="preserve"> energii elektrycznej”.</w:t>
      </w:r>
    </w:p>
    <w:p w:rsidR="00BC24EC" w:rsidRPr="009E05AB" w:rsidRDefault="00BC24EC" w:rsidP="00BC24EC">
      <w:pPr>
        <w:jc w:val="center"/>
        <w:outlineLvl w:val="0"/>
        <w:rPr>
          <w:b/>
          <w:color w:val="FFFFFF"/>
          <w:sz w:val="40"/>
          <w:szCs w:val="40"/>
        </w:rPr>
      </w:pPr>
    </w:p>
    <w:p w:rsidR="00BC24EC" w:rsidRDefault="007649A2" w:rsidP="00BC24EC">
      <w:pPr>
        <w:pStyle w:val="Tekstpodstawowywcity3"/>
        <w:ind w:left="0" w:right="312"/>
        <w:jc w:val="both"/>
        <w:rPr>
          <w:sz w:val="24"/>
          <w:szCs w:val="24"/>
          <w:lang w:val="sq-AL"/>
        </w:rPr>
      </w:pPr>
      <w:r>
        <w:rPr>
          <w:sz w:val="24"/>
          <w:szCs w:val="24"/>
          <w:lang w:val="sq-AL"/>
        </w:rPr>
        <w:t>W dniu .............</w:t>
      </w:r>
      <w:r w:rsidR="00BD761F">
        <w:rPr>
          <w:sz w:val="24"/>
          <w:szCs w:val="24"/>
          <w:lang w:val="sq-AL"/>
        </w:rPr>
        <w:t>.2014</w:t>
      </w:r>
      <w:r w:rsidR="00BC24EC">
        <w:rPr>
          <w:sz w:val="24"/>
          <w:szCs w:val="24"/>
          <w:lang w:val="sq-AL"/>
        </w:rPr>
        <w:t xml:space="preserve"> r. w  Łodzi  pomiędzy Państwową Wyższą Szkołą Filmową Telewizyjną i Teatralną w Łodzi, ul. Targowa 61/63</w:t>
      </w:r>
      <w:r>
        <w:rPr>
          <w:sz w:val="24"/>
          <w:szCs w:val="24"/>
          <w:lang w:val="sq-AL"/>
        </w:rPr>
        <w:t>,</w:t>
      </w:r>
    </w:p>
    <w:p w:rsidR="00BC24EC" w:rsidRDefault="00BC24EC" w:rsidP="00BC24EC">
      <w:pPr>
        <w:shd w:val="clear" w:color="auto" w:fill="FFFFFF"/>
        <w:spacing w:before="326"/>
        <w:ind w:left="284" w:hanging="284"/>
        <w:rPr>
          <w:spacing w:val="-7"/>
          <w:lang w:val="sq-AL"/>
        </w:rPr>
      </w:pPr>
      <w:r>
        <w:rPr>
          <w:spacing w:val="-4"/>
          <w:lang w:val="sq-AL"/>
        </w:rPr>
        <w:t xml:space="preserve">zwaną  w dalszej treści umowy Zamawiającym, reprezentowaną  </w:t>
      </w:r>
      <w:r>
        <w:rPr>
          <w:spacing w:val="-7"/>
          <w:lang w:val="sq-AL"/>
        </w:rPr>
        <w:t>przez:</w:t>
      </w:r>
    </w:p>
    <w:p w:rsidR="00BC24EC" w:rsidRDefault="00BC24EC" w:rsidP="00BC24EC">
      <w:pPr>
        <w:shd w:val="clear" w:color="auto" w:fill="FFFFFF"/>
        <w:spacing w:before="100" w:beforeAutospacing="1"/>
        <w:ind w:left="360"/>
        <w:rPr>
          <w:spacing w:val="-7"/>
          <w:lang w:val="sq-AL"/>
        </w:rPr>
      </w:pPr>
      <w:r>
        <w:rPr>
          <w:spacing w:val="-7"/>
          <w:lang w:val="sq-AL"/>
        </w:rPr>
        <w:t>1. Kanclerza – mgr Igora Duniewskiego</w:t>
      </w:r>
    </w:p>
    <w:p w:rsidR="00BC24EC" w:rsidRDefault="00BC24EC" w:rsidP="00BC24EC">
      <w:pPr>
        <w:pStyle w:val="Tekstpodstawowy"/>
        <w:spacing w:before="100" w:beforeAutospacing="1"/>
        <w:rPr>
          <w:lang w:val="sq-AL"/>
        </w:rPr>
      </w:pPr>
      <w:r>
        <w:rPr>
          <w:lang w:val="sq-AL"/>
        </w:rPr>
        <w:t xml:space="preserve">      2. przy kontrasygnacie Kwestora – mgr Elżbiety Wójcik</w:t>
      </w:r>
    </w:p>
    <w:p w:rsidR="00BC24EC" w:rsidRDefault="00BC24EC" w:rsidP="00BC24EC">
      <w:pPr>
        <w:pStyle w:val="Tekstpodstawowy"/>
        <w:spacing w:before="100" w:beforeAutospacing="1"/>
        <w:rPr>
          <w:lang w:val="sq-AL"/>
        </w:rPr>
      </w:pPr>
    </w:p>
    <w:p w:rsidR="00BC24EC" w:rsidRDefault="00BC24EC" w:rsidP="00BC24EC">
      <w:pPr>
        <w:pStyle w:val="Tekstpodstawowy"/>
        <w:ind w:left="284" w:hanging="284"/>
        <w:rPr>
          <w:lang w:val="sq-AL"/>
        </w:rPr>
      </w:pPr>
      <w:r>
        <w:rPr>
          <w:lang w:val="sq-AL"/>
        </w:rPr>
        <w:t xml:space="preserve">REGON 000275850                                                                              NIP 724-000-49-52 </w:t>
      </w:r>
    </w:p>
    <w:p w:rsidR="00BC24EC" w:rsidRDefault="00BC24EC" w:rsidP="00BC24EC">
      <w:pPr>
        <w:pStyle w:val="Tekstpodstawowy"/>
        <w:ind w:left="284" w:hanging="284"/>
        <w:rPr>
          <w:lang w:val="sq-AL"/>
        </w:rPr>
      </w:pPr>
    </w:p>
    <w:p w:rsidR="00BC24EC" w:rsidRPr="005469F4" w:rsidRDefault="00BC24EC" w:rsidP="00BC24EC">
      <w:pPr>
        <w:pStyle w:val="Tekstpodstawowy"/>
        <w:spacing w:line="360" w:lineRule="auto"/>
        <w:ind w:left="426" w:hanging="426"/>
        <w:jc w:val="both"/>
      </w:pPr>
      <w:r>
        <w:rPr>
          <w:lang w:val="sq-AL"/>
        </w:rPr>
        <w:t>z jednej strony, a</w:t>
      </w:r>
      <w:r w:rsidRPr="005469F4">
        <w:t xml:space="preserve"> </w:t>
      </w:r>
      <w:r>
        <w:t xml:space="preserve"> ……………………………………………………………………………….</w:t>
      </w:r>
    </w:p>
    <w:p w:rsidR="00BC24EC" w:rsidRDefault="00BC24EC" w:rsidP="00BC24EC">
      <w:pPr>
        <w:pStyle w:val="Tekstpodstawowy"/>
        <w:spacing w:before="100" w:beforeAutospacing="1" w:line="360" w:lineRule="auto"/>
        <w:ind w:left="284" w:hanging="284"/>
        <w:rPr>
          <w:lang w:val="sq-AL"/>
        </w:rPr>
      </w:pPr>
      <w:r>
        <w:rPr>
          <w:lang w:val="sq-AL"/>
        </w:rPr>
        <w:t>zarejestrowaną w  ............................................................................ pod nr ................................</w:t>
      </w:r>
    </w:p>
    <w:p w:rsidR="00BC24EC" w:rsidRDefault="00BC24EC" w:rsidP="00BC24EC">
      <w:pPr>
        <w:pStyle w:val="Tekstpodstawowy"/>
        <w:spacing w:before="100" w:beforeAutospacing="1" w:line="360" w:lineRule="auto"/>
        <w:ind w:left="284" w:hanging="284"/>
        <w:rPr>
          <w:lang w:val="sq-AL"/>
        </w:rPr>
      </w:pPr>
      <w:r>
        <w:rPr>
          <w:lang w:val="sq-AL"/>
        </w:rPr>
        <w:t>REGON .............................                                                                    NIP ...............................</w:t>
      </w:r>
    </w:p>
    <w:p w:rsidR="00BC24EC" w:rsidRDefault="00BC24EC" w:rsidP="00BC24EC">
      <w:pPr>
        <w:pStyle w:val="Tekstpodstawowy"/>
        <w:spacing w:before="100" w:beforeAutospacing="1" w:line="360" w:lineRule="auto"/>
        <w:ind w:left="284" w:hanging="284"/>
        <w:rPr>
          <w:b/>
          <w:sz w:val="20"/>
          <w:lang w:val="sq-AL"/>
        </w:rPr>
      </w:pPr>
      <w:r>
        <w:rPr>
          <w:lang w:val="sq-AL"/>
        </w:rPr>
        <w:t xml:space="preserve">reprezentowaną przez:...................................................................................................................  </w:t>
      </w:r>
    </w:p>
    <w:p w:rsidR="00BC24EC" w:rsidRDefault="00BC24EC" w:rsidP="00BC24EC">
      <w:pPr>
        <w:pStyle w:val="Tekstpodstawowy"/>
        <w:spacing w:before="100" w:beforeAutospacing="1" w:line="360" w:lineRule="auto"/>
        <w:jc w:val="both"/>
        <w:rPr>
          <w:lang w:val="sq-AL"/>
        </w:rPr>
      </w:pPr>
      <w:r>
        <w:rPr>
          <w:lang w:val="sq-AL"/>
        </w:rPr>
        <w:t>zwaną w dalszej części umowy Wykonawcą,</w:t>
      </w:r>
    </w:p>
    <w:p w:rsidR="00BC24EC" w:rsidRDefault="00BC24EC" w:rsidP="00BC24EC">
      <w:pPr>
        <w:pStyle w:val="Tekstpodstawowy"/>
        <w:spacing w:before="100" w:beforeAutospacing="1" w:line="360" w:lineRule="auto"/>
        <w:jc w:val="both"/>
        <w:rPr>
          <w:lang w:val="sq-AL"/>
        </w:rPr>
      </w:pPr>
      <w:r>
        <w:rPr>
          <w:lang w:val="sq-AL"/>
        </w:rPr>
        <w:t>została zawarta umowa nastepującej treści:</w:t>
      </w:r>
    </w:p>
    <w:p w:rsidR="00BC24EC" w:rsidRPr="005C2569" w:rsidRDefault="00BC24EC" w:rsidP="00BC24EC">
      <w:pPr>
        <w:pStyle w:val="Zwykytekst"/>
        <w:spacing w:line="200" w:lineRule="exact"/>
        <w:jc w:val="center"/>
        <w:rPr>
          <w:rFonts w:ascii="Times New Roman" w:hAnsi="Times New Roman"/>
          <w:b/>
          <w:sz w:val="24"/>
          <w:szCs w:val="24"/>
          <w:lang w:val="sq-AL"/>
        </w:rPr>
      </w:pPr>
    </w:p>
    <w:p w:rsidR="00BC24EC" w:rsidRPr="00B2675D" w:rsidRDefault="00BC24EC" w:rsidP="00BC24EC">
      <w:pPr>
        <w:pStyle w:val="Zwykytekst"/>
        <w:spacing w:line="200" w:lineRule="exact"/>
        <w:jc w:val="center"/>
        <w:rPr>
          <w:rFonts w:ascii="Times New Roman" w:hAnsi="Times New Roman"/>
          <w:b/>
          <w:sz w:val="24"/>
          <w:szCs w:val="24"/>
        </w:rPr>
      </w:pPr>
      <w:r w:rsidRPr="00B2675D">
        <w:rPr>
          <w:rFonts w:ascii="Times New Roman" w:hAnsi="Times New Roman"/>
          <w:b/>
          <w:sz w:val="24"/>
          <w:szCs w:val="24"/>
        </w:rPr>
        <w:t>§ 1.</w:t>
      </w:r>
      <w:r w:rsidRPr="00B2675D">
        <w:rPr>
          <w:rFonts w:ascii="Times New Roman" w:hAnsi="Times New Roman"/>
          <w:b/>
          <w:sz w:val="24"/>
          <w:szCs w:val="24"/>
        </w:rPr>
        <w:cr/>
      </w:r>
    </w:p>
    <w:p w:rsidR="00BC24EC" w:rsidRPr="009E05AB" w:rsidRDefault="00BC24EC" w:rsidP="00BC24EC">
      <w:pPr>
        <w:ind w:left="426" w:hanging="426"/>
        <w:jc w:val="both"/>
        <w:rPr>
          <w:lang w:val="sq-AL"/>
        </w:rPr>
      </w:pPr>
      <w:r>
        <w:t xml:space="preserve">1. </w:t>
      </w:r>
      <w:r w:rsidRPr="009E05AB">
        <w:rPr>
          <w:lang w:val="sq-AL"/>
        </w:rPr>
        <w:t>Umowa jest następstwem dokonanego przez Zamawiającego wyboru oferty w postępowaniu o udzielenie zamówienia publicznego prowadzonego w trybie “przetargu nieograniczonego”, rozstrzygnięt</w:t>
      </w:r>
      <w:r w:rsidR="007649A2">
        <w:rPr>
          <w:lang w:val="sq-AL"/>
        </w:rPr>
        <w:t>e</w:t>
      </w:r>
      <w:r w:rsidR="00BD761F">
        <w:rPr>
          <w:lang w:val="sq-AL"/>
        </w:rPr>
        <w:t>go dnia ....................2014</w:t>
      </w:r>
      <w:r w:rsidR="007649A2">
        <w:rPr>
          <w:lang w:val="sq-AL"/>
        </w:rPr>
        <w:t xml:space="preserve"> r.</w:t>
      </w:r>
    </w:p>
    <w:p w:rsidR="00BC24EC" w:rsidRPr="00B2675D" w:rsidRDefault="00BC24EC" w:rsidP="00BC24EC">
      <w:pPr>
        <w:tabs>
          <w:tab w:val="left" w:pos="426"/>
        </w:tabs>
        <w:suppressAutoHyphens/>
        <w:ind w:left="426" w:hanging="426"/>
        <w:jc w:val="both"/>
        <w:rPr>
          <w:lang w:eastAsia="ar-SA"/>
        </w:rPr>
      </w:pPr>
      <w:r>
        <w:rPr>
          <w:lang w:val="sq-AL" w:eastAsia="ar-SA"/>
        </w:rPr>
        <w:t xml:space="preserve">2.  </w:t>
      </w:r>
      <w:r w:rsidRPr="00B2675D">
        <w:rPr>
          <w:lang w:eastAsia="ar-SA"/>
        </w:rPr>
        <w:t>Przedmiotem Umowy jest określenie praw i</w:t>
      </w:r>
      <w:r w:rsidR="00287557">
        <w:rPr>
          <w:lang w:eastAsia="ar-SA"/>
        </w:rPr>
        <w:t xml:space="preserve"> obowiązków stron, związanych ze </w:t>
      </w:r>
      <w:r w:rsidRPr="00B2675D">
        <w:rPr>
          <w:lang w:eastAsia="ar-SA"/>
        </w:rPr>
        <w:t xml:space="preserve">sprzedażą energii elektrycznej </w:t>
      </w:r>
      <w:r w:rsidRPr="005C2569">
        <w:rPr>
          <w:lang w:eastAsia="ar-SA"/>
        </w:rPr>
        <w:t>na potrzeby eksploatacji budynków należących do Państwowej Wyższej Szkoły Telewizyjnej i Teatralnej w Łodzi położonych  przy ul. Targowej 61/63, Targowej 57( Nowe Media i Dom K.</w:t>
      </w:r>
      <w:r>
        <w:rPr>
          <w:lang w:eastAsia="ar-SA"/>
        </w:rPr>
        <w:t xml:space="preserve"> </w:t>
      </w:r>
      <w:proofErr w:type="spellStart"/>
      <w:r w:rsidRPr="005C2569">
        <w:rPr>
          <w:lang w:eastAsia="ar-SA"/>
        </w:rPr>
        <w:t>Guze</w:t>
      </w:r>
      <w:proofErr w:type="spellEnd"/>
      <w:r w:rsidRPr="005C2569">
        <w:rPr>
          <w:lang w:eastAsia="ar-SA"/>
        </w:rPr>
        <w:t>), Piotrowskiej 189/191(Dom Studenta i Kopernika 8 (Teatr Studyjny), na zasadach określonych w ustawie z dnia 10</w:t>
      </w:r>
      <w:r w:rsidRPr="00B2675D">
        <w:rPr>
          <w:lang w:eastAsia="ar-SA"/>
        </w:rPr>
        <w:t xml:space="preserve"> kwietnia </w:t>
      </w:r>
      <w:r w:rsidRPr="00B2675D">
        <w:rPr>
          <w:lang w:eastAsia="ar-SA"/>
        </w:rPr>
        <w:lastRenderedPageBreak/>
        <w:t xml:space="preserve">1997 Prawo energetyczne (Dz. U. z 2012 poz. 1059 ze zm.) oraz w wydanych na jej podstawie aktach wykonawczych. </w:t>
      </w:r>
    </w:p>
    <w:p w:rsidR="00BC24EC" w:rsidRPr="00B2675D" w:rsidRDefault="00BC24EC" w:rsidP="00BC24EC">
      <w:pPr>
        <w:tabs>
          <w:tab w:val="left" w:pos="0"/>
        </w:tabs>
        <w:suppressAutoHyphens/>
        <w:rPr>
          <w:lang w:eastAsia="ar-SA"/>
        </w:rPr>
      </w:pPr>
      <w:r>
        <w:rPr>
          <w:lang w:eastAsia="ar-SA"/>
        </w:rPr>
        <w:t xml:space="preserve">3.   </w:t>
      </w:r>
      <w:r w:rsidRPr="00B2675D">
        <w:rPr>
          <w:lang w:eastAsia="ar-SA"/>
        </w:rPr>
        <w:t>Jeżeli nic innego nie wynika z postanowień Umowy użyte w niej pojęcia oznaczają:</w:t>
      </w:r>
    </w:p>
    <w:p w:rsidR="00BC24EC" w:rsidRPr="00B2675D" w:rsidRDefault="00BC24EC" w:rsidP="00BC24EC">
      <w:pPr>
        <w:numPr>
          <w:ilvl w:val="0"/>
          <w:numId w:val="3"/>
        </w:numPr>
        <w:tabs>
          <w:tab w:val="left" w:pos="709"/>
          <w:tab w:val="left" w:pos="8820"/>
        </w:tabs>
        <w:suppressAutoHyphens/>
        <w:ind w:left="709" w:hanging="349"/>
        <w:jc w:val="both"/>
        <w:rPr>
          <w:lang w:eastAsia="ar-SA"/>
        </w:rPr>
      </w:pPr>
      <w:r w:rsidRPr="00B2675D">
        <w:rPr>
          <w:lang w:eastAsia="ar-SA"/>
        </w:rPr>
        <w:t xml:space="preserve">Operator systemu dystrybucyjnego (OSD) - przedsiębiorstwo energetyczne zajmujące </w:t>
      </w:r>
      <w:r>
        <w:rPr>
          <w:lang w:eastAsia="ar-SA"/>
        </w:rPr>
        <w:t xml:space="preserve"> </w:t>
      </w:r>
      <w:r w:rsidRPr="00B2675D">
        <w:rPr>
          <w:lang w:eastAsia="ar-SA"/>
        </w:rPr>
        <w:t>się dystrybucją energii elektrycznej;</w:t>
      </w:r>
    </w:p>
    <w:p w:rsidR="00BC24EC" w:rsidRPr="00B2675D" w:rsidRDefault="00BC24EC" w:rsidP="00BC24EC">
      <w:pPr>
        <w:numPr>
          <w:ilvl w:val="0"/>
          <w:numId w:val="3"/>
        </w:numPr>
        <w:tabs>
          <w:tab w:val="left" w:pos="709"/>
          <w:tab w:val="left" w:pos="8820"/>
        </w:tabs>
        <w:suppressAutoHyphens/>
        <w:ind w:left="709" w:hanging="349"/>
        <w:jc w:val="both"/>
        <w:rPr>
          <w:lang w:eastAsia="ar-SA"/>
        </w:rPr>
      </w:pPr>
      <w:r w:rsidRPr="00B2675D">
        <w:rPr>
          <w:lang w:eastAsia="ar-SA"/>
        </w:rPr>
        <w:t>Umowa dystrybucyjna – umowa zawarta pomiędzy Wykonawcą a OSD określająca ich wzajemne prawa i obowiązki z</w:t>
      </w:r>
      <w:r w:rsidR="00287557">
        <w:rPr>
          <w:lang w:eastAsia="ar-SA"/>
        </w:rPr>
        <w:t>wiązane ze</w:t>
      </w:r>
      <w:r w:rsidRPr="00B2675D">
        <w:rPr>
          <w:lang w:eastAsia="ar-SA"/>
        </w:rPr>
        <w:t xml:space="preserve"> świadczeniem usługi dystrybucyjnej w celu realizacji niniejszej Umowy;</w:t>
      </w:r>
    </w:p>
    <w:p w:rsidR="00BC24EC" w:rsidRPr="00B2675D" w:rsidRDefault="00BC24EC" w:rsidP="00BC24EC">
      <w:pPr>
        <w:numPr>
          <w:ilvl w:val="0"/>
          <w:numId w:val="3"/>
        </w:numPr>
        <w:tabs>
          <w:tab w:val="left" w:pos="709"/>
          <w:tab w:val="left" w:pos="8820"/>
        </w:tabs>
        <w:suppressAutoHyphens/>
        <w:ind w:left="709" w:hanging="349"/>
        <w:jc w:val="both"/>
        <w:rPr>
          <w:lang w:eastAsia="ar-SA"/>
        </w:rPr>
      </w:pPr>
      <w:r w:rsidRPr="00B2675D">
        <w:rPr>
          <w:lang w:eastAsia="ar-SA"/>
        </w:rPr>
        <w:t>Standardowy profil zużycia – zbiór danych o przeciętnym zużyciu energii elektrycznej zużytej przez dany rodzaj odbioru;</w:t>
      </w:r>
    </w:p>
    <w:p w:rsidR="00BC24EC" w:rsidRPr="00B2675D" w:rsidRDefault="00BC24EC" w:rsidP="00BC24EC">
      <w:pPr>
        <w:numPr>
          <w:ilvl w:val="0"/>
          <w:numId w:val="3"/>
        </w:numPr>
        <w:tabs>
          <w:tab w:val="left" w:pos="709"/>
          <w:tab w:val="left" w:pos="8820"/>
        </w:tabs>
        <w:suppressAutoHyphens/>
        <w:ind w:left="709" w:hanging="349"/>
        <w:jc w:val="both"/>
        <w:rPr>
          <w:lang w:eastAsia="ar-SA"/>
        </w:rPr>
      </w:pPr>
      <w:r w:rsidRPr="00B2675D">
        <w:rPr>
          <w:lang w:eastAsia="ar-SA"/>
        </w:rPr>
        <w:t xml:space="preserve">Umowa o świadczenie usług dystrybucji – umowa zawarta pomiędzy Zamawiającym </w:t>
      </w:r>
      <w:r>
        <w:rPr>
          <w:lang w:eastAsia="ar-SA"/>
        </w:rPr>
        <w:t xml:space="preserve"> </w:t>
      </w:r>
      <w:r w:rsidRPr="00B2675D">
        <w:rPr>
          <w:lang w:eastAsia="ar-SA"/>
        </w:rPr>
        <w:t>a OSD określająca prawa i obowiązki związane  ze świadczeniem przez OSD usługi dystrybucji energii elektrycznej;</w:t>
      </w:r>
    </w:p>
    <w:p w:rsidR="00BC24EC" w:rsidRPr="00B2675D" w:rsidRDefault="00BC24EC" w:rsidP="00BC24EC">
      <w:pPr>
        <w:numPr>
          <w:ilvl w:val="0"/>
          <w:numId w:val="3"/>
        </w:numPr>
        <w:tabs>
          <w:tab w:val="left" w:pos="709"/>
        </w:tabs>
        <w:suppressAutoHyphens/>
        <w:ind w:left="709" w:right="72" w:hanging="349"/>
        <w:jc w:val="both"/>
        <w:rPr>
          <w:lang w:eastAsia="ar-SA"/>
        </w:rPr>
      </w:pPr>
      <w:r w:rsidRPr="00B2675D">
        <w:rPr>
          <w:lang w:eastAsia="ar-SA"/>
        </w:rPr>
        <w:t>punkt poboru – miejsce dostarczania energii elektrycznej – zgodne z miejscem dostarczania energii elektrycznej zapisanym w umowie o świadczenie usług dystrybucji;</w:t>
      </w:r>
    </w:p>
    <w:p w:rsidR="00BC24EC" w:rsidRPr="00B2675D" w:rsidRDefault="00BC24EC" w:rsidP="00BC24EC">
      <w:pPr>
        <w:numPr>
          <w:ilvl w:val="0"/>
          <w:numId w:val="3"/>
        </w:numPr>
        <w:tabs>
          <w:tab w:val="left" w:pos="709"/>
        </w:tabs>
        <w:suppressAutoHyphens/>
        <w:ind w:left="709" w:right="72" w:hanging="349"/>
        <w:jc w:val="both"/>
        <w:rPr>
          <w:lang w:eastAsia="ar-SA"/>
        </w:rPr>
      </w:pPr>
      <w:r w:rsidRPr="00B2675D">
        <w:rPr>
          <w:lang w:eastAsia="ar-SA"/>
        </w:rPr>
        <w:t xml:space="preserve">faktura rozliczeniowa – faktura, w której należność dla Wykonawcy określana jest </w:t>
      </w:r>
      <w:r w:rsidRPr="00B2675D">
        <w:rPr>
          <w:lang w:eastAsia="ar-SA"/>
        </w:rPr>
        <w:br/>
        <w:t>na podstawie odczytów układów pomiarowych;</w:t>
      </w:r>
    </w:p>
    <w:p w:rsidR="00BC24EC" w:rsidRPr="00B2675D" w:rsidRDefault="00BC24EC" w:rsidP="00BC24EC">
      <w:pPr>
        <w:numPr>
          <w:ilvl w:val="0"/>
          <w:numId w:val="3"/>
        </w:numPr>
        <w:tabs>
          <w:tab w:val="left" w:pos="709"/>
        </w:tabs>
        <w:suppressAutoHyphens/>
        <w:ind w:left="709" w:right="72" w:hanging="349"/>
        <w:jc w:val="both"/>
        <w:rPr>
          <w:lang w:eastAsia="ar-SA"/>
        </w:rPr>
      </w:pPr>
      <w:r w:rsidRPr="00B2675D">
        <w:rPr>
          <w:lang w:eastAsia="ar-SA"/>
        </w:rPr>
        <w:t>okres rozliczeniowy – okres pomiędzy dwoma kolejnymi rozliczeniowymi odczytami urządzeń do pomiaru mocy i energii elektrycznej -zgodnie z okresem rozliczeniowym stosowanym przez OSD;</w:t>
      </w:r>
    </w:p>
    <w:p w:rsidR="00BC24EC" w:rsidRPr="00B2675D" w:rsidRDefault="00BC24EC" w:rsidP="00BC24EC">
      <w:pPr>
        <w:numPr>
          <w:ilvl w:val="0"/>
          <w:numId w:val="3"/>
        </w:numPr>
        <w:tabs>
          <w:tab w:val="left" w:pos="709"/>
        </w:tabs>
        <w:suppressAutoHyphens/>
        <w:ind w:left="709" w:right="72" w:hanging="349"/>
        <w:jc w:val="both"/>
        <w:rPr>
          <w:lang w:eastAsia="ar-SA"/>
        </w:rPr>
      </w:pPr>
      <w:r w:rsidRPr="00B2675D">
        <w:rPr>
          <w:lang w:eastAsia="ar-SA"/>
        </w:rPr>
        <w:t>Ustawa – ustawa z dnia 10 kwietnia 1997 Prawo energetyczne (Dz. U. z 2012 poz. 1059 ze zm.)</w:t>
      </w:r>
    </w:p>
    <w:p w:rsidR="00BC24EC" w:rsidRPr="00B2675D" w:rsidRDefault="00BC24EC" w:rsidP="00BC24EC">
      <w:pPr>
        <w:pStyle w:val="Zwykytekst"/>
        <w:tabs>
          <w:tab w:val="left" w:pos="284"/>
        </w:tabs>
        <w:jc w:val="both"/>
        <w:rPr>
          <w:rFonts w:ascii="Times New Roman" w:hAnsi="Times New Roman"/>
          <w:sz w:val="24"/>
          <w:szCs w:val="24"/>
        </w:rPr>
      </w:pPr>
      <w:r>
        <w:rPr>
          <w:rFonts w:ascii="Times New Roman" w:hAnsi="Times New Roman"/>
          <w:sz w:val="24"/>
          <w:szCs w:val="24"/>
        </w:rPr>
        <w:t xml:space="preserve">4.  </w:t>
      </w:r>
      <w:r w:rsidRPr="00B2675D">
        <w:rPr>
          <w:rFonts w:ascii="Times New Roman" w:hAnsi="Times New Roman"/>
          <w:sz w:val="24"/>
          <w:szCs w:val="24"/>
        </w:rPr>
        <w:t>Przedmiot umowy szczegółowo określa „Specyfikacja Istotnych Warunków Zamówienia”.</w:t>
      </w:r>
      <w:r w:rsidRPr="00B2675D">
        <w:rPr>
          <w:rFonts w:ascii="Times New Roman" w:hAnsi="Times New Roman"/>
          <w:sz w:val="24"/>
          <w:szCs w:val="24"/>
        </w:rPr>
        <w:br/>
        <w:t xml:space="preserve">      </w:t>
      </w: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2.</w:t>
      </w:r>
    </w:p>
    <w:p w:rsidR="00BC24EC" w:rsidRPr="00B2675D" w:rsidRDefault="00BC24EC" w:rsidP="00BC24EC">
      <w:pPr>
        <w:pStyle w:val="Zwykytekst"/>
        <w:jc w:val="center"/>
        <w:rPr>
          <w:rFonts w:ascii="Times New Roman" w:hAnsi="Times New Roman"/>
          <w:b/>
          <w:sz w:val="24"/>
          <w:szCs w:val="24"/>
        </w:rPr>
      </w:pPr>
    </w:p>
    <w:p w:rsidR="00BC24EC" w:rsidRPr="00B2675D" w:rsidRDefault="00BC24EC" w:rsidP="00BC24EC">
      <w:pPr>
        <w:numPr>
          <w:ilvl w:val="0"/>
          <w:numId w:val="9"/>
        </w:numPr>
        <w:tabs>
          <w:tab w:val="left" w:pos="14"/>
          <w:tab w:val="left" w:pos="297"/>
          <w:tab w:val="left" w:pos="734"/>
        </w:tabs>
        <w:jc w:val="both"/>
        <w:rPr>
          <w:lang w:eastAsia="ar-SA"/>
        </w:rPr>
      </w:pPr>
      <w:r w:rsidRPr="00B2675D">
        <w:rPr>
          <w:lang w:eastAsia="ar-SA"/>
        </w:rPr>
        <w:t xml:space="preserve">Wykonawca zobowiązuje się do sprzedaży, a Zamawiający zobowiązuje się do kupna energii elektrycznej dla punktów poboru </w:t>
      </w:r>
      <w:r w:rsidRPr="00F10B32">
        <w:rPr>
          <w:lang w:eastAsia="ar-SA"/>
        </w:rPr>
        <w:t xml:space="preserve">określonych </w:t>
      </w:r>
      <w:r>
        <w:rPr>
          <w:lang w:eastAsia="ar-SA"/>
        </w:rPr>
        <w:t>w SIWZ</w:t>
      </w:r>
      <w:r w:rsidRPr="00B2675D">
        <w:rPr>
          <w:lang w:eastAsia="ar-SA"/>
        </w:rPr>
        <w:t xml:space="preserve"> do umowy.</w:t>
      </w:r>
    </w:p>
    <w:p w:rsidR="00BC24EC" w:rsidRPr="00B2675D" w:rsidRDefault="00BC24EC" w:rsidP="00BC24EC">
      <w:pPr>
        <w:numPr>
          <w:ilvl w:val="0"/>
          <w:numId w:val="9"/>
        </w:numPr>
        <w:tabs>
          <w:tab w:val="left" w:pos="297"/>
          <w:tab w:val="left" w:pos="734"/>
        </w:tabs>
        <w:jc w:val="both"/>
        <w:rPr>
          <w:lang w:eastAsia="ar-SA"/>
        </w:rPr>
      </w:pPr>
      <w:r w:rsidRPr="00B2675D">
        <w:rPr>
          <w:lang w:eastAsia="ar-SA"/>
        </w:rPr>
        <w:t>Szacowana ilość energii elektrycznej która może być zakupiona</w:t>
      </w:r>
      <w:r>
        <w:rPr>
          <w:lang w:eastAsia="ar-SA"/>
        </w:rPr>
        <w:t xml:space="preserve"> w okresie obowiązywania umowy </w:t>
      </w:r>
      <w:r w:rsidRPr="00B2675D">
        <w:rPr>
          <w:lang w:eastAsia="ar-SA"/>
        </w:rPr>
        <w:t xml:space="preserve">do punktów poboru określanych w Załączniku nr 1 do umowy wynosi  łącznie </w:t>
      </w:r>
      <w:r w:rsidR="00BD761F">
        <w:rPr>
          <w:b/>
          <w:lang w:eastAsia="ar-SA"/>
        </w:rPr>
        <w:t>1.560.000.00</w:t>
      </w:r>
      <w:r w:rsidRPr="005C2569">
        <w:rPr>
          <w:b/>
          <w:lang w:eastAsia="ar-SA"/>
        </w:rPr>
        <w:t xml:space="preserve">  </w:t>
      </w:r>
      <w:proofErr w:type="spellStart"/>
      <w:r w:rsidRPr="005C2569">
        <w:rPr>
          <w:b/>
          <w:bCs/>
          <w:lang w:eastAsia="ar-SA"/>
        </w:rPr>
        <w:t>kWh</w:t>
      </w:r>
      <w:proofErr w:type="spellEnd"/>
      <w:r w:rsidRPr="005C2569">
        <w:rPr>
          <w:bCs/>
          <w:lang w:eastAsia="ar-SA"/>
        </w:rPr>
        <w:t>,</w:t>
      </w:r>
      <w:r w:rsidRPr="005C2569">
        <w:rPr>
          <w:lang w:eastAsia="ar-SA"/>
        </w:rPr>
        <w:t xml:space="preserve"> z zastrzeżeniem ust. 3 i </w:t>
      </w:r>
      <w:r w:rsidRPr="005C2569">
        <w:t>§ 5 ust. 1.</w:t>
      </w:r>
      <w:r w:rsidRPr="00B2675D">
        <w:t xml:space="preserve"> </w:t>
      </w:r>
    </w:p>
    <w:p w:rsidR="00BC24EC" w:rsidRPr="00B2675D" w:rsidRDefault="00BC24EC" w:rsidP="00BC24EC">
      <w:pPr>
        <w:numPr>
          <w:ilvl w:val="0"/>
          <w:numId w:val="9"/>
        </w:numPr>
        <w:tabs>
          <w:tab w:val="left" w:pos="297"/>
          <w:tab w:val="left" w:pos="734"/>
        </w:tabs>
        <w:jc w:val="both"/>
        <w:rPr>
          <w:lang w:eastAsia="ar-SA"/>
        </w:rPr>
      </w:pPr>
      <w:r w:rsidRPr="00B2675D">
        <w:rPr>
          <w:b/>
          <w:lang w:eastAsia="ar-SA"/>
        </w:rPr>
        <w:t>Zastrzega się, że Zamawiający ma prawo niewykorzystania szacowanej ilości energii elektrycznej podanej w ustępie 2 i nie będzie ponosił z t</w:t>
      </w:r>
      <w:r>
        <w:rPr>
          <w:b/>
          <w:lang w:eastAsia="ar-SA"/>
        </w:rPr>
        <w:t xml:space="preserve">ego tytułu dodatkowych kosztów </w:t>
      </w:r>
      <w:r w:rsidRPr="00B2675D">
        <w:rPr>
          <w:b/>
          <w:lang w:eastAsia="ar-SA"/>
        </w:rPr>
        <w:t xml:space="preserve">z zastrzeżeniem </w:t>
      </w:r>
      <w:r w:rsidRPr="00B2675D">
        <w:t>§ 5 ust. 1.</w:t>
      </w:r>
    </w:p>
    <w:p w:rsidR="00BC24EC" w:rsidRPr="00B2675D" w:rsidRDefault="00BC24EC" w:rsidP="00BC24EC">
      <w:pPr>
        <w:numPr>
          <w:ilvl w:val="0"/>
          <w:numId w:val="9"/>
        </w:numPr>
        <w:tabs>
          <w:tab w:val="left" w:pos="297"/>
          <w:tab w:val="left" w:pos="734"/>
        </w:tabs>
        <w:jc w:val="both"/>
        <w:rPr>
          <w:lang w:eastAsia="ar-SA"/>
        </w:rPr>
      </w:pPr>
      <w:r w:rsidRPr="00B2675D">
        <w:rPr>
          <w:lang w:eastAsia="ar-SA"/>
        </w:rPr>
        <w:t>Moc umowna, grupa taryfowa i warunki ich zmian oraz miejsce dostarczenia energii elektrycznej dla punktów poboru wymienionych w Załączniku nr 1 określane są w Umowie o świadczenie usług dystrybucji zawartej pomiędzy Zamawiającym a OSD.</w:t>
      </w:r>
    </w:p>
    <w:p w:rsidR="00BC24EC" w:rsidRPr="00B2675D" w:rsidRDefault="00BC24EC" w:rsidP="00BC24EC">
      <w:pPr>
        <w:numPr>
          <w:ilvl w:val="0"/>
          <w:numId w:val="9"/>
        </w:numPr>
        <w:tabs>
          <w:tab w:val="left" w:pos="283"/>
          <w:tab w:val="left" w:pos="720"/>
        </w:tabs>
        <w:spacing w:line="200" w:lineRule="atLeast"/>
        <w:jc w:val="both"/>
        <w:rPr>
          <w:lang w:eastAsia="ar-SA"/>
        </w:rPr>
      </w:pPr>
      <w:r w:rsidRPr="00B2675D">
        <w:rPr>
          <w:lang w:eastAsia="ar-SA"/>
        </w:rPr>
        <w:t>Wykonawca zobowiązuje się do pełnienia funkcji podmiotu odpowiedzialnego za bilansowanie handlowe dla sprzedanej energii elektrycznej w ramach tej Umowy. Wykonawca dokonywać będzie bilansowania handlowego energii zakupionej przez Zamawiającego na podstawie standardowego profilu zużycia odpowiedniego dla odbiorów w grupach taryfowych i przy mocach umownych określonych w Załączniku nr 1 lub wskazań układów pomiarowych.</w:t>
      </w:r>
    </w:p>
    <w:p w:rsidR="00BC24EC" w:rsidRPr="00B2675D" w:rsidRDefault="00BC24EC" w:rsidP="00BC24EC">
      <w:pPr>
        <w:numPr>
          <w:ilvl w:val="0"/>
          <w:numId w:val="9"/>
        </w:numPr>
        <w:tabs>
          <w:tab w:val="left" w:pos="283"/>
          <w:tab w:val="left" w:pos="720"/>
        </w:tabs>
        <w:spacing w:line="200" w:lineRule="atLeast"/>
        <w:jc w:val="both"/>
        <w:rPr>
          <w:lang w:eastAsia="ar-SA"/>
        </w:rPr>
      </w:pPr>
      <w:r w:rsidRPr="00B2675D">
        <w:rPr>
          <w:lang w:eastAsia="ar-SA"/>
        </w:rPr>
        <w:t>Koszty wynikające z dokonania bilansowania uwzględnione są w cenie energii elektrycznej określonej w § 5 ust. 1.</w:t>
      </w:r>
    </w:p>
    <w:p w:rsidR="00BC24EC" w:rsidRPr="00B2675D" w:rsidRDefault="00BC24EC" w:rsidP="00BC24EC">
      <w:pPr>
        <w:numPr>
          <w:ilvl w:val="0"/>
          <w:numId w:val="9"/>
        </w:numPr>
        <w:tabs>
          <w:tab w:val="left" w:pos="297"/>
          <w:tab w:val="left" w:pos="734"/>
        </w:tabs>
        <w:jc w:val="both"/>
        <w:rPr>
          <w:lang w:eastAsia="ar-SA"/>
        </w:rPr>
      </w:pPr>
      <w:r w:rsidRPr="00B2675D">
        <w:rPr>
          <w:lang w:eastAsia="ar-SA"/>
        </w:rPr>
        <w:t>Energia elektryczna kupowana na podstawie niniejszej umowy zużywana będzie na potrzeby odbiorcy końcowego.</w:t>
      </w:r>
    </w:p>
    <w:p w:rsidR="00BC24EC" w:rsidRDefault="00BC24EC" w:rsidP="00BC24EC">
      <w:pPr>
        <w:pStyle w:val="Zwykytekst"/>
        <w:tabs>
          <w:tab w:val="num" w:pos="426"/>
        </w:tabs>
        <w:jc w:val="both"/>
        <w:rPr>
          <w:rFonts w:ascii="Times New Roman" w:hAnsi="Times New Roman"/>
          <w:sz w:val="24"/>
          <w:szCs w:val="24"/>
        </w:rPr>
      </w:pPr>
    </w:p>
    <w:p w:rsidR="007649A2" w:rsidRPr="00B2675D" w:rsidRDefault="007649A2" w:rsidP="00BC24EC">
      <w:pPr>
        <w:pStyle w:val="Zwykytekst"/>
        <w:tabs>
          <w:tab w:val="num" w:pos="426"/>
        </w:tabs>
        <w:jc w:val="both"/>
        <w:rPr>
          <w:rFonts w:ascii="Times New Roman" w:hAnsi="Times New Roman"/>
          <w:sz w:val="24"/>
          <w:szCs w:val="24"/>
        </w:rPr>
      </w:pPr>
    </w:p>
    <w:p w:rsidR="00BC24EC" w:rsidRPr="00B2675D" w:rsidRDefault="00BC24EC" w:rsidP="00BC24EC">
      <w:pPr>
        <w:jc w:val="center"/>
        <w:rPr>
          <w:b/>
          <w:lang w:eastAsia="ar-SA"/>
        </w:rPr>
      </w:pPr>
      <w:r w:rsidRPr="00B2675D">
        <w:rPr>
          <w:b/>
          <w:lang w:eastAsia="ar-SA"/>
        </w:rPr>
        <w:lastRenderedPageBreak/>
        <w:t>§ 3.</w:t>
      </w:r>
    </w:p>
    <w:p w:rsidR="00860727" w:rsidRPr="00B2675D" w:rsidRDefault="00860727" w:rsidP="00860727">
      <w:pPr>
        <w:jc w:val="center"/>
        <w:rPr>
          <w:b/>
          <w:lang w:eastAsia="ar-SA"/>
        </w:rPr>
      </w:pPr>
    </w:p>
    <w:p w:rsidR="00860727" w:rsidRPr="00B2675D" w:rsidRDefault="00860727" w:rsidP="00860727">
      <w:pPr>
        <w:tabs>
          <w:tab w:val="left" w:pos="393"/>
          <w:tab w:val="left" w:pos="426"/>
        </w:tabs>
        <w:ind w:left="426" w:hanging="426"/>
        <w:jc w:val="both"/>
        <w:rPr>
          <w:lang w:eastAsia="ar-SA"/>
        </w:rPr>
      </w:pPr>
      <w:r>
        <w:rPr>
          <w:lang w:eastAsia="ar-SA"/>
        </w:rPr>
        <w:t xml:space="preserve"> 1. </w:t>
      </w:r>
      <w:r w:rsidRPr="00B2675D">
        <w:rPr>
          <w:lang w:eastAsia="ar-SA"/>
        </w:rPr>
        <w:t xml:space="preserve">Standardy jakości obsługi Zamawiającego zostały określone zgodnie z Ustawą i  </w:t>
      </w:r>
      <w:r>
        <w:rPr>
          <w:lang w:eastAsia="ar-SA"/>
        </w:rPr>
        <w:t xml:space="preserve">   </w:t>
      </w:r>
      <w:r w:rsidRPr="00B2675D">
        <w:rPr>
          <w:lang w:eastAsia="ar-SA"/>
        </w:rPr>
        <w:t>przepisami wykonawczymi wydanych na jej podstawie.</w:t>
      </w:r>
    </w:p>
    <w:p w:rsidR="00860727" w:rsidRPr="009E05AB" w:rsidRDefault="00860727" w:rsidP="00860727">
      <w:pPr>
        <w:tabs>
          <w:tab w:val="left" w:pos="393"/>
          <w:tab w:val="left" w:pos="426"/>
        </w:tabs>
        <w:ind w:left="426" w:hanging="426"/>
        <w:jc w:val="both"/>
      </w:pPr>
      <w:r>
        <w:rPr>
          <w:lang w:eastAsia="ar-SA"/>
        </w:rPr>
        <w:t xml:space="preserve"> 2. </w:t>
      </w:r>
      <w:r w:rsidRPr="00B2675D">
        <w:rPr>
          <w:lang w:eastAsia="ar-SA"/>
        </w:rPr>
        <w:t>W przypadku niedotrzymania jakościowych standardów obsługi oraz w innych przypadkach niewymienionych wprost w umowie, w tym z</w:t>
      </w:r>
      <w:r w:rsidRPr="00B2675D">
        <w:t>a każdą niedostarczoną jednostkę energii elektrycznej odbiorcy końcowemu</w:t>
      </w:r>
      <w:r w:rsidRPr="00B2675D">
        <w:rPr>
          <w:lang w:eastAsia="ar-SA"/>
        </w:rPr>
        <w:t>,  Zamawiającemu na jego pisemny wniosek przysługuje prawo bonifikaty lub upustu według stawek określonych w R</w:t>
      </w:r>
      <w:r w:rsidRPr="00B2675D">
        <w:rPr>
          <w:bCs/>
        </w:rPr>
        <w:t xml:space="preserve">ozporządzeniu Ministra Gospodarki </w:t>
      </w:r>
      <w:r w:rsidRPr="00B2675D">
        <w:t xml:space="preserve">z dnia 18 sierpnia 2011 r. </w:t>
      </w:r>
      <w:r w:rsidRPr="00B2675D">
        <w:rPr>
          <w:bCs/>
        </w:rPr>
        <w:t>w sprawie szc</w:t>
      </w:r>
      <w:r>
        <w:rPr>
          <w:bCs/>
        </w:rPr>
        <w:t xml:space="preserve">zegółowych zasad kształtowania </w:t>
      </w:r>
      <w:r w:rsidRPr="00B2675D">
        <w:rPr>
          <w:bCs/>
        </w:rPr>
        <w:t>i kalkulacji taryf oraz rozliczeń w obrocie energią elektryczną</w:t>
      </w:r>
      <w:r w:rsidRPr="00B2675D">
        <w:rPr>
          <w:lang w:eastAsia="ar-SA"/>
        </w:rPr>
        <w:t xml:space="preserve"> </w:t>
      </w:r>
      <w:r>
        <w:rPr>
          <w:bCs/>
        </w:rPr>
        <w:t xml:space="preserve">(Dz. U. z 2011 nr 189 </w:t>
      </w:r>
      <w:r w:rsidRPr="00B2675D">
        <w:rPr>
          <w:bCs/>
        </w:rPr>
        <w:t xml:space="preserve">poz. 1126 ze </w:t>
      </w:r>
      <w:r w:rsidRPr="00B2675D">
        <w:t xml:space="preserve">zm.) </w:t>
      </w:r>
      <w:r w:rsidRPr="00B2675D">
        <w:rPr>
          <w:lang w:eastAsia="ar-SA"/>
        </w:rPr>
        <w:t>lub w każdym później wydanym akcie prawnym określającym te stawki.</w:t>
      </w:r>
    </w:p>
    <w:p w:rsidR="00860727" w:rsidRPr="00B2675D" w:rsidRDefault="00860727" w:rsidP="00860727">
      <w:pPr>
        <w:tabs>
          <w:tab w:val="left" w:pos="33"/>
        </w:tabs>
        <w:jc w:val="both"/>
        <w:rPr>
          <w:color w:val="FF00FF"/>
          <w:lang w:eastAsia="ar-SA"/>
        </w:rPr>
      </w:pP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4.</w:t>
      </w:r>
    </w:p>
    <w:p w:rsidR="00BC24EC" w:rsidRPr="00B2675D" w:rsidRDefault="00BC24EC" w:rsidP="00BC24EC">
      <w:pPr>
        <w:pStyle w:val="Zwykytekst"/>
        <w:spacing w:line="120" w:lineRule="exact"/>
        <w:jc w:val="center"/>
        <w:rPr>
          <w:rFonts w:ascii="Times New Roman" w:hAnsi="Times New Roman"/>
          <w:b/>
          <w:sz w:val="24"/>
          <w:szCs w:val="24"/>
        </w:rPr>
      </w:pPr>
    </w:p>
    <w:p w:rsidR="00BC24EC" w:rsidRPr="00B2675D" w:rsidRDefault="00BC24EC" w:rsidP="00BC24EC">
      <w:pPr>
        <w:pStyle w:val="Zwykytekst"/>
        <w:numPr>
          <w:ilvl w:val="0"/>
          <w:numId w:val="7"/>
        </w:numPr>
        <w:jc w:val="both"/>
        <w:rPr>
          <w:rFonts w:ascii="Times New Roman" w:hAnsi="Times New Roman"/>
          <w:sz w:val="24"/>
          <w:szCs w:val="24"/>
        </w:rPr>
      </w:pPr>
      <w:r w:rsidRPr="00B2675D">
        <w:rPr>
          <w:rFonts w:ascii="Times New Roman" w:hAnsi="Times New Roman"/>
          <w:sz w:val="24"/>
          <w:szCs w:val="24"/>
        </w:rPr>
        <w:t xml:space="preserve">Do obowiązków </w:t>
      </w:r>
      <w:r w:rsidRPr="00B2675D">
        <w:rPr>
          <w:rFonts w:ascii="Times New Roman" w:hAnsi="Times New Roman"/>
          <w:b/>
          <w:sz w:val="24"/>
          <w:szCs w:val="24"/>
        </w:rPr>
        <w:t>Zamawiającego</w:t>
      </w:r>
      <w:r w:rsidRPr="00B2675D">
        <w:rPr>
          <w:rFonts w:ascii="Times New Roman" w:hAnsi="Times New Roman"/>
          <w:sz w:val="24"/>
          <w:szCs w:val="24"/>
        </w:rPr>
        <w:t xml:space="preserve"> należy:</w:t>
      </w:r>
    </w:p>
    <w:p w:rsidR="00BC24EC" w:rsidRPr="00B2675D" w:rsidRDefault="00BC24EC" w:rsidP="00BC24EC">
      <w:pPr>
        <w:pStyle w:val="Zwykytekst"/>
        <w:spacing w:line="120" w:lineRule="exact"/>
        <w:jc w:val="both"/>
        <w:rPr>
          <w:rFonts w:ascii="Times New Roman" w:hAnsi="Times New Roman"/>
          <w:sz w:val="24"/>
          <w:szCs w:val="24"/>
        </w:rPr>
      </w:pPr>
    </w:p>
    <w:p w:rsidR="00BC24EC" w:rsidRPr="00B2675D" w:rsidRDefault="00BC24EC" w:rsidP="00BC24EC">
      <w:pPr>
        <w:numPr>
          <w:ilvl w:val="1"/>
          <w:numId w:val="7"/>
        </w:numPr>
        <w:tabs>
          <w:tab w:val="left" w:pos="0"/>
          <w:tab w:val="left" w:pos="360"/>
        </w:tabs>
        <w:jc w:val="both"/>
        <w:rPr>
          <w:lang w:eastAsia="ar-SA"/>
        </w:rPr>
      </w:pPr>
      <w:r w:rsidRPr="00B2675D">
        <w:rPr>
          <w:lang w:eastAsia="ar-SA"/>
        </w:rPr>
        <w:t>pobieranie energii elektrycznej zgodnie z warunkami Umowy oraz obowiązującymi przepisami prawa.</w:t>
      </w:r>
    </w:p>
    <w:p w:rsidR="00BC24EC" w:rsidRPr="00B2675D" w:rsidRDefault="00BC24EC" w:rsidP="00BC24EC">
      <w:pPr>
        <w:numPr>
          <w:ilvl w:val="1"/>
          <w:numId w:val="7"/>
        </w:numPr>
        <w:tabs>
          <w:tab w:val="left" w:pos="0"/>
          <w:tab w:val="left" w:pos="360"/>
        </w:tabs>
        <w:jc w:val="both"/>
        <w:rPr>
          <w:lang w:eastAsia="ar-SA"/>
        </w:rPr>
      </w:pPr>
      <w:r w:rsidRPr="00B2675D">
        <w:rPr>
          <w:lang w:eastAsia="ar-SA"/>
        </w:rPr>
        <w:t>terminowe regulowanie należności za zakupioną energię elektryczną.</w:t>
      </w:r>
    </w:p>
    <w:p w:rsidR="00BC24EC" w:rsidRPr="00B2675D" w:rsidRDefault="00BC24EC" w:rsidP="00BC24EC">
      <w:pPr>
        <w:numPr>
          <w:ilvl w:val="0"/>
          <w:numId w:val="7"/>
        </w:numPr>
        <w:tabs>
          <w:tab w:val="left" w:pos="0"/>
          <w:tab w:val="left" w:pos="360"/>
        </w:tabs>
        <w:jc w:val="both"/>
      </w:pPr>
      <w:r w:rsidRPr="00B2675D">
        <w:t xml:space="preserve">Do obowiązków </w:t>
      </w:r>
      <w:r w:rsidRPr="00B2675D">
        <w:rPr>
          <w:b/>
        </w:rPr>
        <w:t>Wykonawcy</w:t>
      </w:r>
      <w:r w:rsidRPr="00B2675D">
        <w:t xml:space="preserve"> należy:</w:t>
      </w:r>
    </w:p>
    <w:p w:rsidR="00BC24EC" w:rsidRPr="00B2675D" w:rsidRDefault="00BC24EC" w:rsidP="00BC24EC">
      <w:pPr>
        <w:pStyle w:val="Zwykytekst"/>
        <w:numPr>
          <w:ilvl w:val="1"/>
          <w:numId w:val="7"/>
        </w:numPr>
        <w:jc w:val="both"/>
        <w:rPr>
          <w:rFonts w:ascii="Times New Roman" w:hAnsi="Times New Roman"/>
          <w:sz w:val="24"/>
          <w:szCs w:val="24"/>
        </w:rPr>
      </w:pPr>
      <w:r w:rsidRPr="00B2675D">
        <w:rPr>
          <w:rFonts w:ascii="Times New Roman" w:hAnsi="Times New Roman"/>
          <w:sz w:val="24"/>
          <w:szCs w:val="24"/>
        </w:rPr>
        <w:t>przestrzeganie standardów jakościowych obsługi odbiorców.</w:t>
      </w:r>
    </w:p>
    <w:p w:rsidR="00BC24EC" w:rsidRPr="003E5908" w:rsidRDefault="00BC24EC" w:rsidP="00BC24EC">
      <w:pPr>
        <w:pStyle w:val="Zwykytekst"/>
        <w:numPr>
          <w:ilvl w:val="1"/>
          <w:numId w:val="7"/>
        </w:numPr>
        <w:jc w:val="both"/>
        <w:rPr>
          <w:rFonts w:ascii="Times New Roman" w:hAnsi="Times New Roman"/>
          <w:sz w:val="24"/>
          <w:szCs w:val="24"/>
        </w:rPr>
      </w:pPr>
      <w:r w:rsidRPr="00B2675D">
        <w:rPr>
          <w:rFonts w:ascii="Times New Roman" w:hAnsi="Times New Roman"/>
          <w:sz w:val="24"/>
          <w:szCs w:val="24"/>
        </w:rPr>
        <w:t xml:space="preserve">przyjmowanie od Zamawiającego przez całą dobę, w uzgodnionym czasie, </w:t>
      </w:r>
      <w:r w:rsidRPr="00B2675D">
        <w:rPr>
          <w:rFonts w:ascii="Times New Roman" w:hAnsi="Times New Roman"/>
          <w:sz w:val="24"/>
          <w:szCs w:val="24"/>
        </w:rPr>
        <w:br/>
        <w:t>zgłoszeń i reklamacji dotyczących dostarczanej energii elektrycznej.</w:t>
      </w:r>
      <w:r w:rsidRPr="00B2675D">
        <w:rPr>
          <w:rFonts w:ascii="Times New Roman" w:hAnsi="Times New Roman"/>
          <w:sz w:val="24"/>
          <w:szCs w:val="24"/>
        </w:rPr>
        <w:br/>
      </w: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5.</w:t>
      </w:r>
    </w:p>
    <w:p w:rsidR="00BC24EC" w:rsidRPr="00B2675D" w:rsidRDefault="00BC24EC" w:rsidP="00BC24EC">
      <w:pPr>
        <w:pStyle w:val="Zwykytekst"/>
        <w:spacing w:line="160" w:lineRule="exact"/>
        <w:jc w:val="both"/>
        <w:rPr>
          <w:rFonts w:ascii="Times New Roman" w:hAnsi="Times New Roman"/>
          <w:sz w:val="24"/>
          <w:szCs w:val="24"/>
        </w:rPr>
      </w:pPr>
    </w:p>
    <w:p w:rsidR="00BC24EC" w:rsidRPr="005B5ECD" w:rsidRDefault="00BC24EC" w:rsidP="005B5ECD">
      <w:pPr>
        <w:numPr>
          <w:ilvl w:val="0"/>
          <w:numId w:val="6"/>
        </w:numPr>
        <w:tabs>
          <w:tab w:val="left" w:pos="0"/>
          <w:tab w:val="left" w:pos="360"/>
        </w:tabs>
        <w:jc w:val="both"/>
        <w:rPr>
          <w:b/>
          <w:bCs/>
          <w:lang w:eastAsia="ar-SA"/>
        </w:rPr>
      </w:pPr>
      <w:r w:rsidRPr="00B2675D">
        <w:rPr>
          <w:lang w:eastAsia="ar-SA"/>
        </w:rPr>
        <w:t>Sprzedawana energia elektryczna będzie rozliczana dla każdego punktu poboru według:</w:t>
      </w:r>
    </w:p>
    <w:p w:rsidR="00BC24EC" w:rsidRPr="005B5ECD" w:rsidRDefault="00BC24EC" w:rsidP="00BC24EC">
      <w:pPr>
        <w:tabs>
          <w:tab w:val="left" w:pos="0"/>
          <w:tab w:val="left" w:pos="360"/>
        </w:tabs>
        <w:ind w:left="720"/>
        <w:jc w:val="both"/>
        <w:rPr>
          <w:lang w:eastAsia="ar-SA"/>
        </w:rPr>
      </w:pPr>
      <w:r w:rsidRPr="005B5ECD">
        <w:rPr>
          <w:lang w:eastAsia="ar-SA"/>
        </w:rPr>
        <w:t>a) Łódź ul. Targowa 61/63</w:t>
      </w:r>
      <w:r w:rsidR="005B5ECD">
        <w:rPr>
          <w:lang w:eastAsia="ar-SA"/>
        </w:rPr>
        <w:t>,</w:t>
      </w:r>
      <w:r w:rsidR="005B5ECD" w:rsidRPr="005B5ECD">
        <w:t xml:space="preserve"> grupa taryfowa B21</w:t>
      </w:r>
    </w:p>
    <w:p w:rsidR="00BC24EC" w:rsidRPr="00B2675D" w:rsidRDefault="00BC24EC" w:rsidP="00BC24EC">
      <w:pPr>
        <w:tabs>
          <w:tab w:val="left" w:pos="0"/>
          <w:tab w:val="left" w:pos="360"/>
        </w:tabs>
        <w:ind w:left="720"/>
        <w:jc w:val="both"/>
        <w:rPr>
          <w:bCs/>
          <w:lang w:eastAsia="ar-SA"/>
        </w:rPr>
      </w:pPr>
      <w:r>
        <w:rPr>
          <w:lang w:eastAsia="ar-SA"/>
        </w:rPr>
        <w:t xml:space="preserve">    </w:t>
      </w:r>
      <w:r w:rsidRPr="00B2675D">
        <w:rPr>
          <w:lang w:eastAsia="ar-SA"/>
        </w:rPr>
        <w:t>- cena jednostkowej netto energii elektrycznej wynosi ...................... zł/</w:t>
      </w:r>
      <w:proofErr w:type="spellStart"/>
      <w:r w:rsidRPr="00B2675D">
        <w:rPr>
          <w:lang w:eastAsia="ar-SA"/>
        </w:rPr>
        <w:t>kWh</w:t>
      </w:r>
      <w:proofErr w:type="spellEnd"/>
      <w:r w:rsidRPr="00B2675D">
        <w:rPr>
          <w:bCs/>
          <w:lang w:eastAsia="ar-SA"/>
        </w:rPr>
        <w:t>;</w:t>
      </w:r>
    </w:p>
    <w:p w:rsidR="00BC24EC" w:rsidRPr="00B2675D" w:rsidRDefault="00BC24EC" w:rsidP="00BC24EC">
      <w:pPr>
        <w:tabs>
          <w:tab w:val="left" w:pos="0"/>
          <w:tab w:val="left" w:pos="360"/>
        </w:tabs>
        <w:jc w:val="both"/>
        <w:rPr>
          <w:lang w:eastAsia="ar-SA"/>
        </w:rPr>
      </w:pPr>
      <w:r>
        <w:rPr>
          <w:bCs/>
          <w:lang w:eastAsia="ar-SA"/>
        </w:rPr>
        <w:t xml:space="preserve">                </w:t>
      </w:r>
      <w:r w:rsidRPr="00B2675D">
        <w:rPr>
          <w:bCs/>
          <w:lang w:eastAsia="ar-SA"/>
        </w:rPr>
        <w:t xml:space="preserve">- cena jednostkowa brutto </w:t>
      </w:r>
      <w:r w:rsidRPr="00B2675D">
        <w:rPr>
          <w:lang w:eastAsia="ar-SA"/>
        </w:rPr>
        <w:t>energii elektrycznej wynosi ...................... zł/</w:t>
      </w:r>
      <w:proofErr w:type="spellStart"/>
      <w:r w:rsidRPr="00B2675D">
        <w:rPr>
          <w:lang w:eastAsia="ar-SA"/>
        </w:rPr>
        <w:t>kWh</w:t>
      </w:r>
      <w:proofErr w:type="spellEnd"/>
      <w:r w:rsidRPr="00B2675D">
        <w:rPr>
          <w:lang w:eastAsia="ar-SA"/>
        </w:rPr>
        <w:t>.</w:t>
      </w:r>
    </w:p>
    <w:p w:rsidR="00BC24EC" w:rsidRPr="005B5ECD" w:rsidRDefault="00BC24EC" w:rsidP="00BC24EC">
      <w:pPr>
        <w:tabs>
          <w:tab w:val="left" w:pos="0"/>
          <w:tab w:val="left" w:pos="360"/>
        </w:tabs>
        <w:ind w:left="360"/>
        <w:jc w:val="both"/>
        <w:rPr>
          <w:lang w:eastAsia="ar-SA"/>
        </w:rPr>
      </w:pPr>
      <w:r w:rsidRPr="00B2675D">
        <w:rPr>
          <w:lang w:eastAsia="ar-SA"/>
        </w:rPr>
        <w:tab/>
      </w:r>
      <w:r w:rsidRPr="005B5ECD">
        <w:rPr>
          <w:lang w:eastAsia="ar-SA"/>
        </w:rPr>
        <w:t>b) Łódź ul. Targowa 57 (Nowe Media</w:t>
      </w:r>
      <w:r w:rsidR="005B5ECD">
        <w:rPr>
          <w:lang w:eastAsia="ar-SA"/>
        </w:rPr>
        <w:t>),</w:t>
      </w:r>
      <w:r w:rsidR="005B5ECD" w:rsidRPr="005B5ECD">
        <w:t xml:space="preserve"> grupa taryfowa B21</w:t>
      </w:r>
    </w:p>
    <w:p w:rsidR="00BC24EC" w:rsidRPr="00B2675D" w:rsidRDefault="00BC24EC" w:rsidP="00BC24EC">
      <w:pPr>
        <w:tabs>
          <w:tab w:val="left" w:pos="0"/>
          <w:tab w:val="left" w:pos="360"/>
        </w:tabs>
        <w:ind w:left="720"/>
        <w:jc w:val="both"/>
        <w:rPr>
          <w:bCs/>
          <w:lang w:eastAsia="ar-SA"/>
        </w:rPr>
      </w:pPr>
      <w:r>
        <w:rPr>
          <w:lang w:eastAsia="ar-SA"/>
        </w:rPr>
        <w:t xml:space="preserve">    </w:t>
      </w:r>
      <w:r w:rsidRPr="00B2675D">
        <w:rPr>
          <w:lang w:eastAsia="ar-SA"/>
        </w:rPr>
        <w:t>- cena jednostkowej netto energii elektrycznej wynosi ...................... zł/</w:t>
      </w:r>
      <w:proofErr w:type="spellStart"/>
      <w:r w:rsidRPr="00B2675D">
        <w:rPr>
          <w:lang w:eastAsia="ar-SA"/>
        </w:rPr>
        <w:t>kWh</w:t>
      </w:r>
      <w:proofErr w:type="spellEnd"/>
      <w:r w:rsidRPr="00B2675D">
        <w:rPr>
          <w:bCs/>
          <w:lang w:eastAsia="ar-SA"/>
        </w:rPr>
        <w:t>;</w:t>
      </w:r>
    </w:p>
    <w:p w:rsidR="00BC24EC" w:rsidRDefault="00BC24EC" w:rsidP="00BC24EC">
      <w:pPr>
        <w:tabs>
          <w:tab w:val="left" w:pos="0"/>
          <w:tab w:val="left" w:pos="360"/>
        </w:tabs>
        <w:ind w:left="720"/>
        <w:jc w:val="both"/>
        <w:rPr>
          <w:lang w:eastAsia="ar-SA"/>
        </w:rPr>
      </w:pPr>
      <w:r>
        <w:rPr>
          <w:bCs/>
          <w:lang w:eastAsia="ar-SA"/>
        </w:rPr>
        <w:t xml:space="preserve">    </w:t>
      </w:r>
      <w:r w:rsidRPr="00B2675D">
        <w:rPr>
          <w:bCs/>
          <w:lang w:eastAsia="ar-SA"/>
        </w:rPr>
        <w:t xml:space="preserve">- cena jednostkowa brutto </w:t>
      </w:r>
      <w:r w:rsidRPr="00B2675D">
        <w:rPr>
          <w:lang w:eastAsia="ar-SA"/>
        </w:rPr>
        <w:t>energii elektrycznej wynosi ...................... zł/</w:t>
      </w:r>
      <w:proofErr w:type="spellStart"/>
      <w:r w:rsidRPr="00B2675D">
        <w:rPr>
          <w:lang w:eastAsia="ar-SA"/>
        </w:rPr>
        <w:t>kWh</w:t>
      </w:r>
      <w:proofErr w:type="spellEnd"/>
      <w:r w:rsidRPr="00B2675D">
        <w:rPr>
          <w:lang w:eastAsia="ar-SA"/>
        </w:rPr>
        <w:t>.</w:t>
      </w:r>
    </w:p>
    <w:p w:rsidR="005B5ECD" w:rsidRDefault="005B5ECD" w:rsidP="005B5ECD">
      <w:pPr>
        <w:ind w:left="567"/>
        <w:jc w:val="both"/>
      </w:pPr>
      <w:r>
        <w:t xml:space="preserve">   c) Łódź, ul. Targowa 57 (Dom K. </w:t>
      </w:r>
      <w:proofErr w:type="spellStart"/>
      <w:r>
        <w:t>Guze</w:t>
      </w:r>
      <w:proofErr w:type="spellEnd"/>
      <w:r>
        <w:t xml:space="preserve">), grupa taryfowa C21 </w:t>
      </w:r>
    </w:p>
    <w:p w:rsidR="005B5ECD" w:rsidRPr="00B2675D" w:rsidRDefault="005B5ECD" w:rsidP="005B5ECD">
      <w:pPr>
        <w:tabs>
          <w:tab w:val="left" w:pos="0"/>
          <w:tab w:val="left" w:pos="360"/>
        </w:tabs>
        <w:ind w:left="720"/>
        <w:jc w:val="both"/>
        <w:rPr>
          <w:bCs/>
          <w:lang w:eastAsia="ar-SA"/>
        </w:rPr>
      </w:pPr>
      <w:r w:rsidRPr="00B2675D">
        <w:rPr>
          <w:lang w:eastAsia="ar-SA"/>
        </w:rPr>
        <w:t>- cena jednostkowej netto energii elektrycznej wynosi ...................... zł/</w:t>
      </w:r>
      <w:proofErr w:type="spellStart"/>
      <w:r w:rsidRPr="00B2675D">
        <w:rPr>
          <w:lang w:eastAsia="ar-SA"/>
        </w:rPr>
        <w:t>kWh</w:t>
      </w:r>
      <w:proofErr w:type="spellEnd"/>
      <w:r w:rsidRPr="00B2675D">
        <w:rPr>
          <w:bCs/>
          <w:lang w:eastAsia="ar-SA"/>
        </w:rPr>
        <w:t>;</w:t>
      </w:r>
    </w:p>
    <w:p w:rsidR="005B5ECD" w:rsidRDefault="005B5ECD" w:rsidP="005B5ECD">
      <w:pPr>
        <w:tabs>
          <w:tab w:val="left" w:pos="0"/>
          <w:tab w:val="left" w:pos="360"/>
        </w:tabs>
        <w:ind w:left="720"/>
        <w:jc w:val="both"/>
        <w:rPr>
          <w:lang w:eastAsia="ar-SA"/>
        </w:rPr>
      </w:pPr>
      <w:r>
        <w:rPr>
          <w:bCs/>
          <w:lang w:eastAsia="ar-SA"/>
        </w:rPr>
        <w:t xml:space="preserve">    </w:t>
      </w:r>
      <w:r w:rsidRPr="00B2675D">
        <w:rPr>
          <w:bCs/>
          <w:lang w:eastAsia="ar-SA"/>
        </w:rPr>
        <w:t xml:space="preserve">- cena jednostkowa brutto </w:t>
      </w:r>
      <w:r w:rsidRPr="00B2675D">
        <w:rPr>
          <w:lang w:eastAsia="ar-SA"/>
        </w:rPr>
        <w:t>energii elektrycznej wynosi ...................... zł/</w:t>
      </w:r>
      <w:proofErr w:type="spellStart"/>
      <w:r w:rsidRPr="00B2675D">
        <w:rPr>
          <w:lang w:eastAsia="ar-SA"/>
        </w:rPr>
        <w:t>kWh</w:t>
      </w:r>
      <w:proofErr w:type="spellEnd"/>
      <w:r w:rsidRPr="00B2675D">
        <w:rPr>
          <w:lang w:eastAsia="ar-SA"/>
        </w:rPr>
        <w:t>.</w:t>
      </w:r>
    </w:p>
    <w:p w:rsidR="00BC24EC" w:rsidRDefault="00BC24EC" w:rsidP="00BC24EC">
      <w:pPr>
        <w:tabs>
          <w:tab w:val="left" w:pos="0"/>
          <w:tab w:val="left" w:pos="360"/>
        </w:tabs>
        <w:ind w:left="720"/>
        <w:jc w:val="both"/>
        <w:rPr>
          <w:lang w:eastAsia="ar-SA"/>
        </w:rPr>
      </w:pPr>
      <w:r>
        <w:rPr>
          <w:lang w:eastAsia="ar-SA"/>
        </w:rPr>
        <w:t>d) Łódź ul. Piotrkowska 189/191 (Dom Studenta)</w:t>
      </w:r>
      <w:r w:rsidR="005B5ECD">
        <w:rPr>
          <w:lang w:eastAsia="ar-SA"/>
        </w:rPr>
        <w:t>,</w:t>
      </w:r>
      <w:r w:rsidR="005B5ECD" w:rsidRPr="005B5ECD">
        <w:t xml:space="preserve"> </w:t>
      </w:r>
      <w:r w:rsidR="00482FCB">
        <w:t xml:space="preserve">grupa taryfowa </w:t>
      </w:r>
      <w:r w:rsidR="00E23B67">
        <w:t>C</w:t>
      </w:r>
      <w:r w:rsidR="005B5ECD">
        <w:t>11</w:t>
      </w:r>
    </w:p>
    <w:p w:rsidR="00BC24EC" w:rsidRPr="00B2675D" w:rsidRDefault="00BC24EC" w:rsidP="00BC24EC">
      <w:pPr>
        <w:tabs>
          <w:tab w:val="left" w:pos="0"/>
          <w:tab w:val="left" w:pos="360"/>
        </w:tabs>
        <w:ind w:left="720"/>
        <w:jc w:val="both"/>
        <w:rPr>
          <w:bCs/>
          <w:lang w:eastAsia="ar-SA"/>
        </w:rPr>
      </w:pPr>
      <w:r>
        <w:rPr>
          <w:lang w:eastAsia="ar-SA"/>
        </w:rPr>
        <w:t xml:space="preserve">    </w:t>
      </w:r>
      <w:r w:rsidRPr="00B2675D">
        <w:rPr>
          <w:lang w:eastAsia="ar-SA"/>
        </w:rPr>
        <w:t>- cena jednostkowej netto energii elektrycznej wynosi ...................... zł/</w:t>
      </w:r>
      <w:proofErr w:type="spellStart"/>
      <w:r w:rsidRPr="00B2675D">
        <w:rPr>
          <w:lang w:eastAsia="ar-SA"/>
        </w:rPr>
        <w:t>kWh</w:t>
      </w:r>
      <w:proofErr w:type="spellEnd"/>
      <w:r w:rsidRPr="00B2675D">
        <w:rPr>
          <w:bCs/>
          <w:lang w:eastAsia="ar-SA"/>
        </w:rPr>
        <w:t>;</w:t>
      </w:r>
    </w:p>
    <w:p w:rsidR="00BC24EC" w:rsidRDefault="00BC24EC" w:rsidP="00BC24EC">
      <w:pPr>
        <w:tabs>
          <w:tab w:val="left" w:pos="0"/>
          <w:tab w:val="left" w:pos="360"/>
        </w:tabs>
        <w:ind w:left="720"/>
        <w:jc w:val="both"/>
        <w:rPr>
          <w:lang w:eastAsia="ar-SA"/>
        </w:rPr>
      </w:pPr>
      <w:r>
        <w:rPr>
          <w:bCs/>
          <w:lang w:eastAsia="ar-SA"/>
        </w:rPr>
        <w:t xml:space="preserve">    </w:t>
      </w:r>
      <w:r w:rsidRPr="00B2675D">
        <w:rPr>
          <w:bCs/>
          <w:lang w:eastAsia="ar-SA"/>
        </w:rPr>
        <w:t xml:space="preserve">- cena jednostkowa brutto </w:t>
      </w:r>
      <w:r w:rsidRPr="00B2675D">
        <w:rPr>
          <w:lang w:eastAsia="ar-SA"/>
        </w:rPr>
        <w:t>energii elektrycznej wynosi ...................... zł/</w:t>
      </w:r>
      <w:proofErr w:type="spellStart"/>
      <w:r w:rsidRPr="00B2675D">
        <w:rPr>
          <w:lang w:eastAsia="ar-SA"/>
        </w:rPr>
        <w:t>kWh</w:t>
      </w:r>
      <w:proofErr w:type="spellEnd"/>
      <w:r w:rsidRPr="00B2675D">
        <w:rPr>
          <w:lang w:eastAsia="ar-SA"/>
        </w:rPr>
        <w:t>.</w:t>
      </w:r>
    </w:p>
    <w:p w:rsidR="00BC24EC" w:rsidRDefault="00BC24EC" w:rsidP="00BC24EC">
      <w:pPr>
        <w:tabs>
          <w:tab w:val="left" w:pos="0"/>
          <w:tab w:val="left" w:pos="360"/>
        </w:tabs>
        <w:ind w:left="720"/>
        <w:jc w:val="both"/>
        <w:rPr>
          <w:lang w:eastAsia="ar-SA"/>
        </w:rPr>
      </w:pPr>
      <w:r>
        <w:rPr>
          <w:lang w:eastAsia="ar-SA"/>
        </w:rPr>
        <w:t>e) Łódź Kopernika 8 (Teatr Studyjny)</w:t>
      </w:r>
      <w:r w:rsidR="005B5ECD" w:rsidRPr="005B5ECD">
        <w:t xml:space="preserve"> </w:t>
      </w:r>
      <w:r w:rsidR="005B5ECD">
        <w:t>,grupa taryfowa C11</w:t>
      </w:r>
    </w:p>
    <w:p w:rsidR="00BC24EC" w:rsidRPr="00B2675D" w:rsidRDefault="00BC24EC" w:rsidP="00BC24EC">
      <w:pPr>
        <w:tabs>
          <w:tab w:val="left" w:pos="0"/>
          <w:tab w:val="left" w:pos="360"/>
        </w:tabs>
        <w:ind w:left="720"/>
        <w:jc w:val="both"/>
        <w:rPr>
          <w:bCs/>
          <w:lang w:eastAsia="ar-SA"/>
        </w:rPr>
      </w:pPr>
      <w:r>
        <w:rPr>
          <w:lang w:eastAsia="ar-SA"/>
        </w:rPr>
        <w:t xml:space="preserve">    </w:t>
      </w:r>
      <w:r w:rsidRPr="00B2675D">
        <w:rPr>
          <w:lang w:eastAsia="ar-SA"/>
        </w:rPr>
        <w:t>- cena jednostkowej netto energii elektrycznej wynosi ...................... zł/</w:t>
      </w:r>
      <w:proofErr w:type="spellStart"/>
      <w:r w:rsidRPr="00B2675D">
        <w:rPr>
          <w:lang w:eastAsia="ar-SA"/>
        </w:rPr>
        <w:t>kWh</w:t>
      </w:r>
      <w:proofErr w:type="spellEnd"/>
      <w:r w:rsidRPr="00B2675D">
        <w:rPr>
          <w:bCs/>
          <w:lang w:eastAsia="ar-SA"/>
        </w:rPr>
        <w:t>;</w:t>
      </w:r>
    </w:p>
    <w:p w:rsidR="00BC24EC" w:rsidRDefault="00BC24EC" w:rsidP="00BC24EC">
      <w:pPr>
        <w:tabs>
          <w:tab w:val="left" w:pos="0"/>
          <w:tab w:val="left" w:pos="360"/>
        </w:tabs>
        <w:ind w:left="720"/>
        <w:jc w:val="both"/>
        <w:rPr>
          <w:lang w:eastAsia="ar-SA"/>
        </w:rPr>
      </w:pPr>
      <w:r>
        <w:rPr>
          <w:bCs/>
          <w:lang w:eastAsia="ar-SA"/>
        </w:rPr>
        <w:t xml:space="preserve">    </w:t>
      </w:r>
      <w:r w:rsidRPr="00B2675D">
        <w:rPr>
          <w:bCs/>
          <w:lang w:eastAsia="ar-SA"/>
        </w:rPr>
        <w:t xml:space="preserve">- cena jednostkowa brutto </w:t>
      </w:r>
      <w:r w:rsidRPr="00B2675D">
        <w:rPr>
          <w:lang w:eastAsia="ar-SA"/>
        </w:rPr>
        <w:t>energii elektrycznej wynosi ...................... zł/</w:t>
      </w:r>
      <w:proofErr w:type="spellStart"/>
      <w:r w:rsidRPr="00B2675D">
        <w:rPr>
          <w:lang w:eastAsia="ar-SA"/>
        </w:rPr>
        <w:t>kWh</w:t>
      </w:r>
      <w:proofErr w:type="spellEnd"/>
      <w:r w:rsidRPr="00B2675D">
        <w:rPr>
          <w:lang w:eastAsia="ar-SA"/>
        </w:rPr>
        <w:t>.</w:t>
      </w:r>
    </w:p>
    <w:p w:rsidR="00BC24EC" w:rsidRPr="00B2675D" w:rsidRDefault="00BC24EC" w:rsidP="00BC24EC">
      <w:pPr>
        <w:tabs>
          <w:tab w:val="left" w:pos="0"/>
          <w:tab w:val="left" w:pos="360"/>
        </w:tabs>
        <w:ind w:left="720"/>
        <w:jc w:val="both"/>
        <w:rPr>
          <w:lang w:eastAsia="ar-SA"/>
        </w:rPr>
      </w:pPr>
    </w:p>
    <w:p w:rsidR="00BC24EC" w:rsidRPr="00B2675D" w:rsidRDefault="00BC24EC" w:rsidP="00BC24EC">
      <w:pPr>
        <w:tabs>
          <w:tab w:val="left" w:pos="0"/>
          <w:tab w:val="left" w:pos="360"/>
        </w:tabs>
        <w:ind w:left="720"/>
        <w:jc w:val="both"/>
        <w:rPr>
          <w:b/>
          <w:bCs/>
          <w:lang w:eastAsia="ar-SA"/>
        </w:rPr>
      </w:pPr>
      <w:r w:rsidRPr="00B2675D">
        <w:rPr>
          <w:b/>
          <w:bCs/>
          <w:lang w:eastAsia="ar-SA"/>
        </w:rPr>
        <w:t>Maksymalna łączna wartość brutto przedmiotu zamówienia dotycząca ww. punktów poboru wynosi ........................................................................</w:t>
      </w:r>
      <w:r>
        <w:rPr>
          <w:b/>
          <w:bCs/>
          <w:lang w:eastAsia="ar-SA"/>
        </w:rPr>
        <w:t>.......................</w:t>
      </w:r>
      <w:r w:rsidRPr="00B2675D">
        <w:rPr>
          <w:b/>
          <w:bCs/>
          <w:lang w:eastAsia="ar-SA"/>
        </w:rPr>
        <w:t xml:space="preserve">  złotych i na podstawie niniejszej umowy do tej wartości będzie realizowane zamówienie.</w:t>
      </w:r>
    </w:p>
    <w:p w:rsidR="00860727" w:rsidRPr="00B2675D" w:rsidRDefault="00860727" w:rsidP="00860727">
      <w:pPr>
        <w:numPr>
          <w:ilvl w:val="0"/>
          <w:numId w:val="6"/>
        </w:numPr>
        <w:tabs>
          <w:tab w:val="left" w:pos="0"/>
          <w:tab w:val="left" w:pos="360"/>
        </w:tabs>
        <w:jc w:val="both"/>
        <w:rPr>
          <w:lang w:eastAsia="ar-SA"/>
        </w:rPr>
      </w:pPr>
      <w:r w:rsidRPr="00982CC9">
        <w:t xml:space="preserve">Ceny jednostkowe określone w ust. 1 ulegną zmianie w przypadku zmiany przepisów skutkujących zmianą kwoty podatku VAT, podatku akcyzowego lub zmiany ogólnie obowiązujących przepisów prawa, a w szczególności zmiany Ustawy Prawo </w:t>
      </w:r>
      <w:r w:rsidRPr="00982CC9">
        <w:lastRenderedPageBreak/>
        <w:t>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w:t>
      </w:r>
    </w:p>
    <w:p w:rsidR="00860727" w:rsidRPr="00B2675D" w:rsidRDefault="00860727" w:rsidP="00860727">
      <w:pPr>
        <w:numPr>
          <w:ilvl w:val="0"/>
          <w:numId w:val="6"/>
        </w:numPr>
        <w:tabs>
          <w:tab w:val="left" w:pos="0"/>
          <w:tab w:val="left" w:pos="360"/>
        </w:tabs>
        <w:jc w:val="both"/>
        <w:rPr>
          <w:lang w:eastAsia="ar-SA"/>
        </w:rPr>
      </w:pPr>
      <w:r w:rsidRPr="00B2675D">
        <w:rPr>
          <w:lang w:eastAsia="ar-SA"/>
        </w:rPr>
        <w:t>Rozliczenia kosztów sprzedanej energii odbywać się będą na podstawie odczytów rozliczeniowych układów pomiarowo-rozliczeniowych dokonywanych przez operatora systemu dystrybucyjnego zgodnie z okresem rozliczeniowym stosowanym przez OSD.</w:t>
      </w:r>
    </w:p>
    <w:p w:rsidR="00860727" w:rsidRPr="00B2675D" w:rsidRDefault="00860727" w:rsidP="00860727">
      <w:pPr>
        <w:numPr>
          <w:ilvl w:val="0"/>
          <w:numId w:val="6"/>
        </w:numPr>
        <w:tabs>
          <w:tab w:val="left" w:pos="0"/>
          <w:tab w:val="left" w:pos="360"/>
        </w:tabs>
        <w:jc w:val="both"/>
        <w:rPr>
          <w:lang w:eastAsia="ar-SA"/>
        </w:rPr>
      </w:pPr>
      <w:r w:rsidRPr="00B2675D">
        <w:rPr>
          <w:lang w:eastAsia="ar-SA"/>
        </w:rPr>
        <w:t>Należności za energię elektryczną regulowane będą na podstawie faktur VAT wystawianych przez Wykonawcę.</w:t>
      </w:r>
    </w:p>
    <w:p w:rsidR="00860727" w:rsidRDefault="00860727" w:rsidP="00860727">
      <w:pPr>
        <w:numPr>
          <w:ilvl w:val="0"/>
          <w:numId w:val="6"/>
        </w:numPr>
        <w:tabs>
          <w:tab w:val="left" w:pos="0"/>
          <w:tab w:val="left" w:pos="360"/>
        </w:tabs>
        <w:jc w:val="both"/>
        <w:rPr>
          <w:lang w:eastAsia="ar-SA"/>
        </w:rPr>
      </w:pPr>
      <w:r w:rsidRPr="00B2675D">
        <w:rPr>
          <w:lang w:eastAsia="ar-SA"/>
        </w:rPr>
        <w:t xml:space="preserve">Faktury rozliczeniowe wystawiane będą na koniec okresu rozliczeniowego w terminie </w:t>
      </w:r>
      <w:r w:rsidRPr="00B2675D">
        <w:rPr>
          <w:lang w:eastAsia="ar-SA"/>
        </w:rPr>
        <w:br/>
        <w:t>do 14 dni od otrzymania przez Wykonawcę odczytów liczników pomiarowych od operatora systemu dystrybucyjnego, oddzielnie dla każdego punktu poboru.</w:t>
      </w:r>
    </w:p>
    <w:p w:rsidR="00860727" w:rsidRPr="00B2675D" w:rsidRDefault="00860727" w:rsidP="00860727">
      <w:pPr>
        <w:numPr>
          <w:ilvl w:val="0"/>
          <w:numId w:val="6"/>
        </w:numPr>
        <w:tabs>
          <w:tab w:val="left" w:pos="0"/>
          <w:tab w:val="left" w:pos="360"/>
        </w:tabs>
        <w:jc w:val="both"/>
        <w:rPr>
          <w:lang w:eastAsia="ar-SA"/>
        </w:rPr>
      </w:pPr>
      <w:r w:rsidRPr="00982CC9">
        <w:t>W przypadku wykorzystania kwoty, o której mowa jest w ust. 1  powyżej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r>
        <w:t>.</w:t>
      </w:r>
    </w:p>
    <w:p w:rsidR="00BC24EC"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6.</w:t>
      </w:r>
    </w:p>
    <w:p w:rsidR="00FE378F" w:rsidRPr="00B2675D" w:rsidRDefault="00FE378F" w:rsidP="00FE378F">
      <w:pPr>
        <w:numPr>
          <w:ilvl w:val="0"/>
          <w:numId w:val="5"/>
        </w:numPr>
        <w:tabs>
          <w:tab w:val="left" w:pos="51"/>
          <w:tab w:val="left" w:pos="411"/>
        </w:tabs>
        <w:suppressAutoHyphens/>
        <w:spacing w:before="113"/>
        <w:jc w:val="both"/>
        <w:rPr>
          <w:lang w:eastAsia="ar-SA"/>
        </w:rPr>
      </w:pPr>
      <w:r w:rsidRPr="00982CC9">
        <w:t>Należności wynikające z faktur VAT będą płatne w terminie 21 dni od daty wystawienia faktury</w:t>
      </w:r>
      <w:r w:rsidRPr="00B2675D">
        <w:rPr>
          <w:lang w:eastAsia="ar-SA"/>
        </w:rPr>
        <w:t xml:space="preserve">. Za dzień zapłaty uznaje się datę </w:t>
      </w:r>
      <w:r>
        <w:rPr>
          <w:lang w:eastAsia="ar-SA"/>
        </w:rPr>
        <w:t xml:space="preserve">uznania </w:t>
      </w:r>
      <w:r w:rsidRPr="00B2675D">
        <w:rPr>
          <w:lang w:eastAsia="ar-SA"/>
        </w:rPr>
        <w:t xml:space="preserve"> rachunku </w:t>
      </w:r>
      <w:r>
        <w:rPr>
          <w:lang w:eastAsia="ar-SA"/>
        </w:rPr>
        <w:t xml:space="preserve"> bankowego Wykonawcy</w:t>
      </w:r>
      <w:r w:rsidRPr="00B2675D">
        <w:rPr>
          <w:lang w:eastAsia="ar-SA"/>
        </w:rPr>
        <w:t>.</w:t>
      </w:r>
    </w:p>
    <w:p w:rsidR="00FE378F" w:rsidRPr="00716DB7" w:rsidRDefault="00FE378F" w:rsidP="00FE378F">
      <w:pPr>
        <w:pStyle w:val="Akapitzlist"/>
        <w:numPr>
          <w:ilvl w:val="0"/>
          <w:numId w:val="5"/>
        </w:numPr>
        <w:spacing w:before="100" w:beforeAutospacing="1" w:after="100" w:afterAutospacing="1"/>
        <w:jc w:val="both"/>
        <w:rPr>
          <w:rFonts w:ascii="Times New Roman" w:hAnsi="Times New Roman"/>
        </w:rPr>
      </w:pPr>
      <w:r w:rsidRPr="00716DB7">
        <w:rPr>
          <w:rFonts w:ascii="Times New Roman" w:hAnsi="Times New Roman"/>
        </w:rPr>
        <w:t>W przypadku uzasadnionych wątpliwości co do prawidłowości wystawionej faktury adresat faktury złoży pisemną reklamację. Reklamacja winna być rozpatrzona przez Wykonawcę w terminie do 14 dni. Reklamacje nie zwalniają Zamawiającego z obowiązku zapłaty nal</w:t>
      </w:r>
      <w:r>
        <w:rPr>
          <w:rFonts w:ascii="Times New Roman" w:hAnsi="Times New Roman"/>
        </w:rPr>
        <w:t>eżności wynikających z faktury.</w:t>
      </w:r>
    </w:p>
    <w:p w:rsidR="00FE378F" w:rsidRDefault="00FE378F" w:rsidP="00FE378F">
      <w:pPr>
        <w:numPr>
          <w:ilvl w:val="0"/>
          <w:numId w:val="5"/>
        </w:numPr>
        <w:spacing w:after="60"/>
        <w:jc w:val="both"/>
      </w:pPr>
      <w:r w:rsidRPr="00B2675D">
        <w:t>Strony wyłączają możliwość przelewu wierzytelności wynikającej z umowy na osobę trzecią.</w:t>
      </w:r>
    </w:p>
    <w:p w:rsidR="00FE378F" w:rsidRPr="00B2675D" w:rsidRDefault="00FE378F" w:rsidP="00FE378F">
      <w:pPr>
        <w:numPr>
          <w:ilvl w:val="0"/>
          <w:numId w:val="5"/>
        </w:numPr>
        <w:spacing w:after="60"/>
        <w:jc w:val="both"/>
      </w:pPr>
      <w:r w:rsidRPr="005A0095">
        <w:t>Rozpoczęcie sprzedaży nastąpi nie wcześniej niż po pozytywnie przeprowadzonym procesie zmiany sprzedawcy</w:t>
      </w:r>
      <w:r>
        <w:t>.</w:t>
      </w: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7.</w:t>
      </w:r>
    </w:p>
    <w:p w:rsidR="00BC24EC" w:rsidRPr="00B2675D" w:rsidRDefault="00BC24EC" w:rsidP="00BC24EC">
      <w:pPr>
        <w:jc w:val="both"/>
        <w:rPr>
          <w:b/>
          <w:lang w:eastAsia="ar-SA"/>
        </w:rPr>
      </w:pPr>
    </w:p>
    <w:p w:rsidR="00BC24EC" w:rsidRPr="00B2675D" w:rsidRDefault="00BC24EC" w:rsidP="00BC24EC">
      <w:pPr>
        <w:numPr>
          <w:ilvl w:val="0"/>
          <w:numId w:val="10"/>
        </w:numPr>
        <w:tabs>
          <w:tab w:val="left" w:pos="360"/>
        </w:tabs>
        <w:suppressAutoHyphens/>
        <w:jc w:val="both"/>
        <w:rPr>
          <w:lang w:eastAsia="ar-SA"/>
        </w:rPr>
      </w:pPr>
      <w:r w:rsidRPr="00B2675D">
        <w:rPr>
          <w:lang w:eastAsia="ar-SA"/>
        </w:rPr>
        <w:t xml:space="preserve">Umowa zostaje zawarta na czas oznaczony </w:t>
      </w:r>
      <w:r w:rsidR="0058075D" w:rsidRPr="0058075D">
        <w:rPr>
          <w:b/>
          <w:lang w:eastAsia="ar-SA"/>
        </w:rPr>
        <w:t>od 01.01.2015 do</w:t>
      </w:r>
      <w:r w:rsidR="0058075D">
        <w:rPr>
          <w:lang w:eastAsia="ar-SA"/>
        </w:rPr>
        <w:t xml:space="preserve"> </w:t>
      </w:r>
      <w:r w:rsidRPr="00B2675D">
        <w:rPr>
          <w:lang w:eastAsia="ar-SA"/>
        </w:rPr>
        <w:t xml:space="preserve"> </w:t>
      </w:r>
      <w:r w:rsidRPr="00B2675D">
        <w:rPr>
          <w:b/>
          <w:lang w:eastAsia="ar-SA"/>
        </w:rPr>
        <w:t>31.12.201</w:t>
      </w:r>
      <w:r w:rsidR="00482FCB">
        <w:rPr>
          <w:b/>
          <w:lang w:eastAsia="ar-SA"/>
        </w:rPr>
        <w:t>5</w:t>
      </w:r>
      <w:r w:rsidR="007649A2">
        <w:rPr>
          <w:lang w:eastAsia="ar-SA"/>
        </w:rPr>
        <w:t xml:space="preserve"> </w:t>
      </w:r>
      <w:r w:rsidR="007649A2" w:rsidRPr="007649A2">
        <w:rPr>
          <w:b/>
          <w:lang w:eastAsia="ar-SA"/>
        </w:rPr>
        <w:t>r</w:t>
      </w:r>
      <w:r w:rsidRPr="007649A2">
        <w:rPr>
          <w:b/>
          <w:lang w:eastAsia="ar-SA"/>
        </w:rPr>
        <w:t>.</w:t>
      </w:r>
    </w:p>
    <w:p w:rsidR="00BC24EC" w:rsidRPr="00B2675D" w:rsidRDefault="00BC24EC" w:rsidP="00BC24EC">
      <w:pPr>
        <w:numPr>
          <w:ilvl w:val="0"/>
          <w:numId w:val="10"/>
        </w:numPr>
        <w:tabs>
          <w:tab w:val="left" w:pos="360"/>
        </w:tabs>
        <w:suppressAutoHyphens/>
        <w:jc w:val="both"/>
        <w:rPr>
          <w:lang w:eastAsia="ar-SA"/>
        </w:rPr>
      </w:pPr>
      <w:r w:rsidRPr="00B2675D">
        <w:rPr>
          <w:lang w:eastAsia="ar-SA"/>
        </w:rPr>
        <w:t>Dzień wejścia Umowy w życie jest dniem rozpoczynający</w:t>
      </w:r>
      <w:r>
        <w:rPr>
          <w:lang w:eastAsia="ar-SA"/>
        </w:rPr>
        <w:t xml:space="preserve">m dostawę energii elektrycznej </w:t>
      </w:r>
      <w:r w:rsidRPr="00B2675D">
        <w:rPr>
          <w:lang w:eastAsia="ar-SA"/>
        </w:rPr>
        <w:t>przez Wykonawcę z zastrzeżeniem ust. 4.</w:t>
      </w:r>
    </w:p>
    <w:p w:rsidR="00BC24EC" w:rsidRPr="00B2675D" w:rsidRDefault="00BC24EC" w:rsidP="00BC24EC">
      <w:pPr>
        <w:numPr>
          <w:ilvl w:val="0"/>
          <w:numId w:val="10"/>
        </w:numPr>
        <w:tabs>
          <w:tab w:val="left" w:pos="360"/>
        </w:tabs>
        <w:suppressAutoHyphens/>
        <w:jc w:val="both"/>
        <w:rPr>
          <w:lang w:eastAsia="ar-SA"/>
        </w:rPr>
      </w:pPr>
      <w:r w:rsidRPr="00B2675D">
        <w:rPr>
          <w:lang w:eastAsia="ar-SA"/>
        </w:rPr>
        <w:t>Dla realizacji Umowy w zakresie każdego punktu poboru konieczne jest jednoczesne obowiązywanie umów: </w:t>
      </w:r>
    </w:p>
    <w:p w:rsidR="00BC24EC" w:rsidRPr="00B2675D" w:rsidRDefault="00BC24EC" w:rsidP="00BC24EC">
      <w:pPr>
        <w:tabs>
          <w:tab w:val="left" w:pos="360"/>
        </w:tabs>
        <w:suppressAutoHyphens/>
        <w:ind w:left="993" w:hanging="273"/>
        <w:jc w:val="both"/>
        <w:rPr>
          <w:lang w:eastAsia="ar-SA"/>
        </w:rPr>
      </w:pPr>
      <w:r w:rsidRPr="00B2675D">
        <w:rPr>
          <w:lang w:eastAsia="ar-SA"/>
        </w:rPr>
        <w:t xml:space="preserve">a) Umowy o świadczenie usług dystrybucji zawartej pomiędzy Zamawiającym a </w:t>
      </w:r>
      <w:r>
        <w:rPr>
          <w:lang w:eastAsia="ar-SA"/>
        </w:rPr>
        <w:t xml:space="preserve"> </w:t>
      </w:r>
      <w:r w:rsidRPr="00B2675D">
        <w:rPr>
          <w:lang w:eastAsia="ar-SA"/>
        </w:rPr>
        <w:t>OSD, </w:t>
      </w:r>
    </w:p>
    <w:p w:rsidR="00BC24EC" w:rsidRPr="00B2675D" w:rsidRDefault="00BC24EC" w:rsidP="00BC24EC">
      <w:pPr>
        <w:tabs>
          <w:tab w:val="left" w:pos="360"/>
        </w:tabs>
        <w:suppressAutoHyphens/>
        <w:ind w:left="360"/>
        <w:jc w:val="both"/>
        <w:rPr>
          <w:lang w:eastAsia="ar-SA"/>
        </w:rPr>
      </w:pPr>
      <w:r w:rsidRPr="00B2675D">
        <w:rPr>
          <w:lang w:eastAsia="ar-SA"/>
        </w:rPr>
        <w:tab/>
        <w:t>b) Umowy dystrybucyjnej zawartej pomiędzy Wykonawcą a OSD.</w:t>
      </w:r>
    </w:p>
    <w:p w:rsidR="00BC24EC" w:rsidRPr="00B2675D" w:rsidRDefault="00BC24EC" w:rsidP="00BC24EC">
      <w:pPr>
        <w:numPr>
          <w:ilvl w:val="0"/>
          <w:numId w:val="10"/>
        </w:numPr>
        <w:tabs>
          <w:tab w:val="left" w:pos="360"/>
        </w:tabs>
        <w:suppressAutoHyphens/>
        <w:jc w:val="both"/>
        <w:rPr>
          <w:lang w:eastAsia="ar-SA"/>
        </w:rPr>
      </w:pPr>
      <w:r w:rsidRPr="00B2675D">
        <w:rPr>
          <w:lang w:eastAsia="ar-SA"/>
        </w:rPr>
        <w:t xml:space="preserve">Umowa wchodzi w życie w zakresie każdego punktu poboru </w:t>
      </w:r>
      <w:r w:rsidR="00287557">
        <w:rPr>
          <w:lang w:eastAsia="ar-SA"/>
        </w:rPr>
        <w:t xml:space="preserve">energii elektrycznej odrębnie, </w:t>
      </w:r>
      <w:r w:rsidRPr="00B2675D">
        <w:rPr>
          <w:lang w:eastAsia="ar-SA"/>
        </w:rPr>
        <w:t>z dniem skutecznego rozwiązania dotychczasowych umów w zakresie sprzedaży energii elektrycznej, a także po podpisaniu nowej umowy dystrybucyjnej, po uprzednim powiadomieniu się Zamawiającego i Wykonawcy o wcześniej wymienionych zdarzeniach.</w:t>
      </w:r>
    </w:p>
    <w:p w:rsidR="00BC24EC" w:rsidRPr="00B2675D" w:rsidRDefault="00BC24EC" w:rsidP="00BC24EC">
      <w:pPr>
        <w:numPr>
          <w:ilvl w:val="0"/>
          <w:numId w:val="10"/>
        </w:numPr>
        <w:tabs>
          <w:tab w:val="left" w:pos="360"/>
        </w:tabs>
        <w:suppressAutoHyphens/>
        <w:jc w:val="both"/>
        <w:rPr>
          <w:lang w:eastAsia="ar-SA"/>
        </w:rPr>
      </w:pPr>
      <w:r w:rsidRPr="00B2675D">
        <w:rPr>
          <w:lang w:eastAsia="ar-SA"/>
        </w:rPr>
        <w:t>Zamawiający  oświadcza, że Umowa o świadczenie usług dystrybucji, pozostanie ważna przez cały okres obowiązywania Umowy, a w przypadku jej rozwiązania, Zamawiający zobowiązany jest poinformować o tym Wykonawcę</w:t>
      </w:r>
      <w:r>
        <w:rPr>
          <w:lang w:eastAsia="ar-SA"/>
        </w:rPr>
        <w:t xml:space="preserve"> w formie pisemnej </w:t>
      </w:r>
      <w:r>
        <w:rPr>
          <w:lang w:eastAsia="ar-SA"/>
        </w:rPr>
        <w:lastRenderedPageBreak/>
        <w:t xml:space="preserve">w terminie 7 dni </w:t>
      </w:r>
      <w:r w:rsidRPr="00B2675D">
        <w:rPr>
          <w:lang w:eastAsia="ar-SA"/>
        </w:rPr>
        <w:t xml:space="preserve">od momentu złożenia oświadczenia o wypowiedzeniu umowy o świadczenie usług dystrybucji. </w:t>
      </w:r>
    </w:p>
    <w:p w:rsidR="00BC24EC" w:rsidRDefault="00BC24EC" w:rsidP="00BC24EC">
      <w:pPr>
        <w:numPr>
          <w:ilvl w:val="0"/>
          <w:numId w:val="10"/>
        </w:numPr>
        <w:tabs>
          <w:tab w:val="left" w:pos="360"/>
        </w:tabs>
        <w:suppressAutoHyphens/>
        <w:jc w:val="both"/>
        <w:rPr>
          <w:lang w:eastAsia="ar-SA"/>
        </w:rPr>
      </w:pPr>
      <w:r w:rsidRPr="00B2675D">
        <w:rPr>
          <w:lang w:eastAsia="ar-SA"/>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 tj. rozliczenie zobowiązania za zużytą energię elektryczną.</w:t>
      </w:r>
    </w:p>
    <w:p w:rsidR="00BC24EC" w:rsidRPr="00B2675D" w:rsidRDefault="00BC24EC" w:rsidP="00F07C64">
      <w:pPr>
        <w:tabs>
          <w:tab w:val="left" w:pos="360"/>
        </w:tabs>
        <w:suppressAutoHyphens/>
        <w:jc w:val="both"/>
        <w:rPr>
          <w:lang w:eastAsia="ar-SA"/>
        </w:rPr>
      </w:pP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8.</w:t>
      </w:r>
    </w:p>
    <w:p w:rsidR="00F07C64" w:rsidRPr="00B2675D" w:rsidRDefault="00FE378F" w:rsidP="00FE378F">
      <w:pPr>
        <w:spacing w:before="100" w:beforeAutospacing="1" w:after="100" w:afterAutospacing="1"/>
        <w:jc w:val="both"/>
      </w:pPr>
      <w:r w:rsidRPr="00982CC9">
        <w:t>Strony ograniczają wzajemną odpowiedzialność odszkodowawczą z tytułu niewykonywania lub nienależytego wykonywania Umowy d</w:t>
      </w:r>
      <w:r>
        <w:t xml:space="preserve">o rzeczywistej szkody (straty). </w:t>
      </w:r>
    </w:p>
    <w:p w:rsidR="00BC24EC" w:rsidRPr="00B2675D" w:rsidRDefault="00BC24EC" w:rsidP="00BC24EC">
      <w:pPr>
        <w:spacing w:after="60"/>
        <w:ind w:left="3840" w:firstLine="408"/>
        <w:rPr>
          <w:b/>
          <w:bCs/>
        </w:rPr>
      </w:pPr>
      <w:r w:rsidRPr="00B2675D">
        <w:rPr>
          <w:b/>
          <w:bCs/>
        </w:rPr>
        <w:t>§ 9.</w:t>
      </w:r>
    </w:p>
    <w:p w:rsidR="00BC24EC" w:rsidRPr="00B2675D" w:rsidRDefault="00BC24EC" w:rsidP="00BC24EC">
      <w:pPr>
        <w:spacing w:after="60"/>
        <w:ind w:left="300"/>
        <w:jc w:val="center"/>
        <w:rPr>
          <w:b/>
          <w:bCs/>
        </w:rPr>
      </w:pPr>
    </w:p>
    <w:p w:rsidR="00BC24EC" w:rsidRPr="00B2675D" w:rsidRDefault="00BC24EC" w:rsidP="00BC24EC">
      <w:pPr>
        <w:numPr>
          <w:ilvl w:val="0"/>
          <w:numId w:val="14"/>
        </w:numPr>
        <w:tabs>
          <w:tab w:val="clear" w:pos="660"/>
          <w:tab w:val="num" w:pos="360"/>
        </w:tabs>
        <w:spacing w:after="60"/>
        <w:ind w:left="360"/>
        <w:jc w:val="both"/>
      </w:pPr>
      <w:r w:rsidRPr="00B2675D">
        <w:t>Osoby upoważnione do współdziałania w ramach realizacji umowy:</w:t>
      </w:r>
    </w:p>
    <w:p w:rsidR="00BC24EC" w:rsidRPr="00B2675D" w:rsidRDefault="00BC24EC" w:rsidP="00BC24EC">
      <w:pPr>
        <w:numPr>
          <w:ilvl w:val="0"/>
          <w:numId w:val="15"/>
        </w:numPr>
        <w:tabs>
          <w:tab w:val="clear" w:pos="1020"/>
          <w:tab w:val="num" w:pos="720"/>
        </w:tabs>
        <w:suppressAutoHyphens/>
        <w:spacing w:after="60"/>
        <w:ind w:left="360" w:firstLine="0"/>
        <w:jc w:val="both"/>
      </w:pPr>
      <w:r w:rsidRPr="00B2675D">
        <w:t>ze strony Zamawiającego:  ………………………...........................................</w:t>
      </w:r>
      <w:r>
        <w:t>................</w:t>
      </w:r>
    </w:p>
    <w:p w:rsidR="00BC24EC" w:rsidRPr="00B2675D" w:rsidRDefault="00BC24EC" w:rsidP="00BC24EC">
      <w:pPr>
        <w:numPr>
          <w:ilvl w:val="0"/>
          <w:numId w:val="15"/>
        </w:numPr>
        <w:tabs>
          <w:tab w:val="clear" w:pos="1020"/>
          <w:tab w:val="num" w:pos="720"/>
        </w:tabs>
        <w:suppressAutoHyphens/>
        <w:spacing w:after="60"/>
        <w:ind w:left="360" w:firstLine="0"/>
        <w:jc w:val="both"/>
      </w:pPr>
      <w:r w:rsidRPr="00B2675D">
        <w:t>ze strony Wykonawcy: ………………………………………………………</w:t>
      </w:r>
      <w:r>
        <w:t>………….</w:t>
      </w:r>
    </w:p>
    <w:p w:rsidR="00BC24EC" w:rsidRPr="00B2675D" w:rsidRDefault="00BC24EC" w:rsidP="00BC24EC">
      <w:pPr>
        <w:numPr>
          <w:ilvl w:val="0"/>
          <w:numId w:val="14"/>
        </w:numPr>
        <w:tabs>
          <w:tab w:val="clear" w:pos="660"/>
          <w:tab w:val="num" w:pos="360"/>
        </w:tabs>
        <w:spacing w:after="60"/>
        <w:ind w:left="360"/>
        <w:jc w:val="both"/>
      </w:pPr>
      <w:r w:rsidRPr="00B2675D">
        <w:t>Zmiana osób wyznaczonych do merytorycznego współdziałania, o których mowa w ust. 1, może nastąpić poprzez pisemne powiadomienie drugiej Strony umowy, bez konieczności zmiany umowy.</w:t>
      </w:r>
    </w:p>
    <w:p w:rsidR="00BC24EC" w:rsidRPr="00B2675D" w:rsidRDefault="00BC24EC" w:rsidP="00BC24EC">
      <w:pPr>
        <w:numPr>
          <w:ilvl w:val="0"/>
          <w:numId w:val="14"/>
        </w:numPr>
        <w:tabs>
          <w:tab w:val="clear" w:pos="660"/>
          <w:tab w:val="num" w:pos="360"/>
        </w:tabs>
        <w:spacing w:after="60"/>
        <w:ind w:left="360"/>
        <w:jc w:val="both"/>
      </w:pPr>
      <w:r w:rsidRPr="00B2675D">
        <w:t>Bez pisemnej zgody Zamawiającego, Wykonawca nie może powierzyć wykonania przedmiotu umowy innym osobom.</w:t>
      </w:r>
    </w:p>
    <w:p w:rsidR="00BC24EC" w:rsidRPr="00B2675D" w:rsidRDefault="00BC24EC" w:rsidP="00BC24EC">
      <w:pPr>
        <w:pStyle w:val="Zwykytekst"/>
        <w:rPr>
          <w:rFonts w:ascii="Times New Roman" w:hAnsi="Times New Roman"/>
          <w:b/>
          <w:sz w:val="24"/>
          <w:szCs w:val="24"/>
        </w:rPr>
      </w:pP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10.</w:t>
      </w:r>
    </w:p>
    <w:p w:rsidR="00BC24EC" w:rsidRPr="00B2675D" w:rsidRDefault="00BC24EC" w:rsidP="00BC24EC">
      <w:pPr>
        <w:pStyle w:val="Zwykytekst"/>
        <w:jc w:val="center"/>
        <w:rPr>
          <w:rFonts w:ascii="Times New Roman" w:hAnsi="Times New Roman"/>
          <w:b/>
          <w:sz w:val="24"/>
          <w:szCs w:val="24"/>
        </w:rPr>
      </w:pPr>
    </w:p>
    <w:p w:rsidR="00BC24EC" w:rsidRDefault="00BC24EC" w:rsidP="007649A2">
      <w:pPr>
        <w:pStyle w:val="Zwykytekst"/>
        <w:jc w:val="both"/>
        <w:rPr>
          <w:rFonts w:ascii="Times New Roman" w:hAnsi="Times New Roman"/>
          <w:sz w:val="24"/>
          <w:szCs w:val="24"/>
        </w:rPr>
      </w:pPr>
      <w:r w:rsidRPr="00B2675D">
        <w:rPr>
          <w:rFonts w:ascii="Times New Roman" w:hAnsi="Times New Roman"/>
          <w:spacing w:val="-4"/>
          <w:sz w:val="24"/>
          <w:szCs w:val="24"/>
        </w:rPr>
        <w:t>W sprawach nieuregulowanych umową stosuje się przepisy usta</w:t>
      </w:r>
      <w:r w:rsidR="00F07C64">
        <w:rPr>
          <w:rFonts w:ascii="Times New Roman" w:hAnsi="Times New Roman"/>
          <w:spacing w:val="-4"/>
          <w:sz w:val="24"/>
          <w:szCs w:val="24"/>
        </w:rPr>
        <w:t xml:space="preserve">w – Prawo zamówień publicznych </w:t>
      </w:r>
      <w:r w:rsidRPr="00B2675D">
        <w:rPr>
          <w:rFonts w:ascii="Times New Roman" w:hAnsi="Times New Roman"/>
          <w:spacing w:val="-4"/>
          <w:sz w:val="24"/>
          <w:szCs w:val="24"/>
        </w:rPr>
        <w:t xml:space="preserve">i </w:t>
      </w:r>
      <w:r w:rsidRPr="00B2675D">
        <w:rPr>
          <w:rFonts w:ascii="Times New Roman" w:hAnsi="Times New Roman"/>
          <w:sz w:val="24"/>
          <w:szCs w:val="24"/>
        </w:rPr>
        <w:t>Kodeks Cywilny.</w:t>
      </w:r>
    </w:p>
    <w:p w:rsidR="00F07C64" w:rsidRPr="007649A2" w:rsidRDefault="00F07C64" w:rsidP="007649A2">
      <w:pPr>
        <w:pStyle w:val="Zwykytekst"/>
        <w:jc w:val="both"/>
        <w:rPr>
          <w:rFonts w:ascii="Times New Roman" w:hAnsi="Times New Roman"/>
          <w:spacing w:val="-4"/>
          <w:sz w:val="24"/>
          <w:szCs w:val="24"/>
        </w:rPr>
      </w:pPr>
    </w:p>
    <w:p w:rsidR="00BC24EC" w:rsidRPr="00B2675D" w:rsidRDefault="00BC24EC" w:rsidP="00BC24EC">
      <w:pPr>
        <w:pStyle w:val="Zwykytekst"/>
        <w:jc w:val="center"/>
        <w:rPr>
          <w:rFonts w:ascii="Times New Roman" w:hAnsi="Times New Roman"/>
          <w:b/>
          <w:sz w:val="24"/>
          <w:szCs w:val="24"/>
        </w:rPr>
      </w:pPr>
      <w:r w:rsidRPr="00B2675D">
        <w:rPr>
          <w:rFonts w:ascii="Times New Roman" w:hAnsi="Times New Roman"/>
          <w:b/>
          <w:sz w:val="24"/>
          <w:szCs w:val="24"/>
        </w:rPr>
        <w:t>§ 11.</w:t>
      </w:r>
    </w:p>
    <w:p w:rsidR="00BC24EC" w:rsidRPr="00B2675D" w:rsidRDefault="00BC24EC" w:rsidP="00BC24EC">
      <w:pPr>
        <w:pStyle w:val="Zwykytekst"/>
        <w:jc w:val="center"/>
        <w:rPr>
          <w:rFonts w:ascii="Times New Roman" w:hAnsi="Times New Roman"/>
          <w:b/>
          <w:sz w:val="24"/>
          <w:szCs w:val="24"/>
        </w:rPr>
      </w:pPr>
    </w:p>
    <w:p w:rsidR="00BC24EC" w:rsidRPr="00B2675D" w:rsidRDefault="00BC24EC" w:rsidP="00BC24EC">
      <w:pPr>
        <w:pStyle w:val="Tekstpodstawowy2"/>
        <w:widowControl w:val="0"/>
        <w:numPr>
          <w:ilvl w:val="0"/>
          <w:numId w:val="11"/>
        </w:numPr>
        <w:autoSpaceDE w:val="0"/>
        <w:autoSpaceDN w:val="0"/>
        <w:adjustRightInd w:val="0"/>
        <w:spacing w:after="0" w:line="240" w:lineRule="auto"/>
        <w:jc w:val="both"/>
        <w:rPr>
          <w:sz w:val="24"/>
          <w:szCs w:val="24"/>
        </w:rPr>
      </w:pPr>
      <w:r w:rsidRPr="00B2675D">
        <w:rPr>
          <w:sz w:val="24"/>
          <w:szCs w:val="24"/>
        </w:rPr>
        <w:t xml:space="preserve">Spory wynikłe na tle wykonywania niniejszej umowy strony zobowiązują się rozstrzygać polubownie. </w:t>
      </w:r>
    </w:p>
    <w:p w:rsidR="00BC24EC" w:rsidRPr="00B2675D" w:rsidRDefault="00BC24EC" w:rsidP="00BC24EC">
      <w:pPr>
        <w:pStyle w:val="Tekstpodstawowy2"/>
        <w:widowControl w:val="0"/>
        <w:numPr>
          <w:ilvl w:val="0"/>
          <w:numId w:val="11"/>
        </w:numPr>
        <w:autoSpaceDE w:val="0"/>
        <w:autoSpaceDN w:val="0"/>
        <w:adjustRightInd w:val="0"/>
        <w:spacing w:after="0" w:line="240" w:lineRule="auto"/>
        <w:jc w:val="both"/>
        <w:rPr>
          <w:sz w:val="24"/>
          <w:szCs w:val="24"/>
        </w:rPr>
      </w:pPr>
      <w:r w:rsidRPr="00B2675D">
        <w:rPr>
          <w:sz w:val="24"/>
          <w:szCs w:val="24"/>
        </w:rPr>
        <w:t>W razie braku porozumienia, spory będzie rozstrzygał właściwy Sąd Powszechny dla siedziby Zamawiającego.</w:t>
      </w:r>
    </w:p>
    <w:p w:rsidR="00BC24EC" w:rsidRPr="00B2675D" w:rsidRDefault="00BC24EC" w:rsidP="00BC24EC">
      <w:pPr>
        <w:pStyle w:val="Tekstpodstawowy2"/>
        <w:widowControl w:val="0"/>
        <w:numPr>
          <w:ilvl w:val="0"/>
          <w:numId w:val="11"/>
        </w:numPr>
        <w:autoSpaceDE w:val="0"/>
        <w:autoSpaceDN w:val="0"/>
        <w:adjustRightInd w:val="0"/>
        <w:spacing w:after="0" w:line="240" w:lineRule="auto"/>
        <w:jc w:val="both"/>
        <w:rPr>
          <w:sz w:val="24"/>
          <w:szCs w:val="24"/>
        </w:rPr>
      </w:pPr>
      <w:r w:rsidRPr="00B2675D">
        <w:rPr>
          <w:sz w:val="24"/>
          <w:szCs w:val="24"/>
        </w:rPr>
        <w:t>Wszelkie zmiany treści niniejszej umowy wymagają formy pisemnego aneksu pod rygorem nieważności, podpisanego przez obie strony.</w:t>
      </w:r>
    </w:p>
    <w:p w:rsidR="00F07C64" w:rsidRPr="00F07C64" w:rsidRDefault="00F07C64" w:rsidP="00F07C64">
      <w:pPr>
        <w:pStyle w:val="Akapitzlist"/>
        <w:numPr>
          <w:ilvl w:val="0"/>
          <w:numId w:val="11"/>
        </w:numPr>
        <w:jc w:val="both"/>
        <w:rPr>
          <w:rFonts w:ascii="Times New Roman" w:hAnsi="Times New Roman"/>
          <w:sz w:val="24"/>
          <w:szCs w:val="24"/>
        </w:rPr>
      </w:pPr>
      <w:r w:rsidRPr="00F07C64">
        <w:rPr>
          <w:rFonts w:ascii="Times New Roman" w:hAnsi="Times New Roman"/>
          <w:bCs/>
          <w:sz w:val="24"/>
          <w:szCs w:val="24"/>
        </w:rPr>
        <w:t>Z</w:t>
      </w:r>
      <w:r w:rsidRPr="00F07C64">
        <w:rPr>
          <w:rFonts w:ascii="Times New Roman" w:hAnsi="Times New Roman"/>
          <w:sz w:val="24"/>
          <w:szCs w:val="24"/>
        </w:rPr>
        <w:t xml:space="preserve">godnie z art. 144 ustawy </w:t>
      </w:r>
      <w:r w:rsidRPr="00F07C64">
        <w:rPr>
          <w:rFonts w:ascii="Times New Roman" w:hAnsi="Times New Roman"/>
          <w:bCs/>
          <w:sz w:val="24"/>
          <w:szCs w:val="24"/>
        </w:rPr>
        <w:t xml:space="preserve">Zamawiający przewiduje możliwość zmian postanowień umowy w formie aneksu </w:t>
      </w:r>
      <w:r w:rsidRPr="00F07C64">
        <w:rPr>
          <w:rFonts w:ascii="Times New Roman" w:hAnsi="Times New Roman"/>
          <w:sz w:val="24"/>
          <w:szCs w:val="24"/>
        </w:rPr>
        <w:t>w stosunku do treści złożonej w postępowaniu oferty</w:t>
      </w:r>
      <w:r w:rsidRPr="00F07C64">
        <w:rPr>
          <w:rFonts w:ascii="Times New Roman" w:hAnsi="Times New Roman"/>
          <w:bCs/>
          <w:sz w:val="24"/>
          <w:szCs w:val="24"/>
        </w:rPr>
        <w:t xml:space="preserve"> w następujących przypadkach</w:t>
      </w:r>
    </w:p>
    <w:p w:rsidR="00F07C64" w:rsidRPr="00F07C64" w:rsidRDefault="00F07C64" w:rsidP="00F07C64">
      <w:pPr>
        <w:pStyle w:val="Akapitzlist"/>
        <w:ind w:left="993" w:hanging="273"/>
        <w:jc w:val="both"/>
        <w:rPr>
          <w:rFonts w:ascii="Times New Roman" w:hAnsi="Times New Roman"/>
          <w:bCs/>
          <w:sz w:val="24"/>
          <w:szCs w:val="24"/>
        </w:rPr>
      </w:pPr>
      <w:r w:rsidRPr="00F07C64">
        <w:rPr>
          <w:rFonts w:ascii="Times New Roman" w:hAnsi="Times New Roman"/>
          <w:bCs/>
          <w:sz w:val="24"/>
          <w:szCs w:val="24"/>
        </w:rPr>
        <w:t>- w przypadku zmiany powszechnie obowiązujących przepisów prawa w zakresie   mającym wpływ na realizacje przedmiotu umowy,</w:t>
      </w:r>
    </w:p>
    <w:p w:rsidR="00F07C64" w:rsidRPr="00F07C64" w:rsidRDefault="00F07C64" w:rsidP="00F07C64">
      <w:pPr>
        <w:pStyle w:val="Akapitzlist"/>
        <w:jc w:val="both"/>
        <w:rPr>
          <w:rFonts w:ascii="Times New Roman" w:hAnsi="Times New Roman"/>
          <w:spacing w:val="1"/>
          <w:sz w:val="24"/>
          <w:szCs w:val="24"/>
        </w:rPr>
      </w:pPr>
      <w:r w:rsidRPr="00F07C64">
        <w:rPr>
          <w:rFonts w:ascii="Times New Roman" w:hAnsi="Times New Roman"/>
          <w:spacing w:val="1"/>
          <w:sz w:val="24"/>
          <w:szCs w:val="24"/>
        </w:rPr>
        <w:t>-    zmian stawek podatków i innych opłat opisanych w ust.4.</w:t>
      </w:r>
    </w:p>
    <w:p w:rsidR="00F07C64" w:rsidRPr="00F07C64" w:rsidRDefault="00F07C64" w:rsidP="00F07C64">
      <w:pPr>
        <w:pStyle w:val="Akapitzlist"/>
        <w:jc w:val="both"/>
        <w:rPr>
          <w:rFonts w:ascii="Times New Roman" w:hAnsi="Times New Roman"/>
          <w:spacing w:val="1"/>
          <w:sz w:val="24"/>
          <w:szCs w:val="24"/>
        </w:rPr>
      </w:pPr>
      <w:r w:rsidRPr="00F07C64">
        <w:rPr>
          <w:rFonts w:ascii="Times New Roman" w:hAnsi="Times New Roman"/>
          <w:spacing w:val="1"/>
          <w:sz w:val="24"/>
          <w:szCs w:val="24"/>
        </w:rPr>
        <w:t>-    zmian cen, stawek, taryf obowiązujących z mocy prawa,</w:t>
      </w:r>
    </w:p>
    <w:p w:rsidR="00F07C64" w:rsidRPr="00860727" w:rsidRDefault="00F07C64" w:rsidP="00860727">
      <w:pPr>
        <w:pStyle w:val="Akapitzlist"/>
        <w:jc w:val="both"/>
        <w:rPr>
          <w:rFonts w:ascii="Times New Roman" w:hAnsi="Times New Roman"/>
          <w:bCs/>
          <w:sz w:val="24"/>
          <w:szCs w:val="24"/>
        </w:rPr>
      </w:pPr>
      <w:r w:rsidRPr="00F07C64">
        <w:rPr>
          <w:rFonts w:ascii="Times New Roman" w:hAnsi="Times New Roman"/>
          <w:bCs/>
          <w:sz w:val="24"/>
          <w:szCs w:val="24"/>
        </w:rPr>
        <w:t>-    wystąpienia przez Zamawiającego z wnioskiem o zmianę mocy umownej.</w:t>
      </w:r>
    </w:p>
    <w:p w:rsidR="00BC24EC" w:rsidRPr="00B2675D" w:rsidRDefault="00BC24EC" w:rsidP="007649A2">
      <w:pPr>
        <w:widowControl w:val="0"/>
        <w:shd w:val="clear" w:color="auto" w:fill="FFFFFF"/>
        <w:autoSpaceDE w:val="0"/>
        <w:autoSpaceDN w:val="0"/>
        <w:adjustRightInd w:val="0"/>
        <w:spacing w:before="230"/>
        <w:ind w:right="72"/>
        <w:jc w:val="center"/>
        <w:rPr>
          <w:b/>
          <w:bCs/>
          <w:color w:val="000000"/>
          <w:spacing w:val="15"/>
        </w:rPr>
      </w:pPr>
      <w:r w:rsidRPr="00B2675D">
        <w:rPr>
          <w:b/>
          <w:bCs/>
          <w:color w:val="000000"/>
          <w:spacing w:val="15"/>
        </w:rPr>
        <w:t>§</w:t>
      </w:r>
      <w:r w:rsidR="00860727">
        <w:rPr>
          <w:b/>
          <w:bCs/>
          <w:color w:val="000000"/>
          <w:spacing w:val="15"/>
        </w:rPr>
        <w:t xml:space="preserve"> </w:t>
      </w:r>
      <w:r w:rsidRPr="00B2675D">
        <w:rPr>
          <w:b/>
          <w:bCs/>
          <w:color w:val="000000"/>
          <w:spacing w:val="15"/>
        </w:rPr>
        <w:t>12.</w:t>
      </w:r>
    </w:p>
    <w:p w:rsidR="00BC24EC" w:rsidRPr="00B2675D" w:rsidRDefault="00BC24EC" w:rsidP="00BC24EC">
      <w:pPr>
        <w:widowControl w:val="0"/>
        <w:shd w:val="clear" w:color="auto" w:fill="FFFFFF"/>
        <w:tabs>
          <w:tab w:val="left" w:leader="dot" w:pos="3307"/>
          <w:tab w:val="left" w:leader="dot" w:pos="7354"/>
        </w:tabs>
        <w:autoSpaceDE w:val="0"/>
        <w:autoSpaceDN w:val="0"/>
        <w:adjustRightInd w:val="0"/>
        <w:spacing w:before="10"/>
        <w:ind w:left="40"/>
        <w:jc w:val="both"/>
        <w:rPr>
          <w:color w:val="000000"/>
        </w:rPr>
      </w:pPr>
    </w:p>
    <w:p w:rsidR="00BC24EC" w:rsidRPr="00B2675D" w:rsidRDefault="00BC24EC" w:rsidP="00BC24EC">
      <w:pPr>
        <w:widowControl w:val="0"/>
        <w:shd w:val="clear" w:color="auto" w:fill="FFFFFF"/>
        <w:tabs>
          <w:tab w:val="left" w:leader="dot" w:pos="3307"/>
          <w:tab w:val="left" w:leader="dot" w:pos="7354"/>
        </w:tabs>
        <w:autoSpaceDE w:val="0"/>
        <w:autoSpaceDN w:val="0"/>
        <w:adjustRightInd w:val="0"/>
        <w:spacing w:before="10"/>
        <w:ind w:left="40"/>
        <w:jc w:val="both"/>
        <w:rPr>
          <w:color w:val="000000"/>
          <w:spacing w:val="-1"/>
        </w:rPr>
      </w:pPr>
      <w:r w:rsidRPr="00B2675D">
        <w:rPr>
          <w:color w:val="000000"/>
        </w:rPr>
        <w:t xml:space="preserve">Umowa została sporządzona w trzech </w:t>
      </w:r>
      <w:r w:rsidR="00F07C64">
        <w:rPr>
          <w:color w:val="000000"/>
          <w:spacing w:val="2"/>
        </w:rPr>
        <w:t xml:space="preserve">jednobrzmiących egzemplarzach, </w:t>
      </w:r>
      <w:r w:rsidRPr="00B2675D">
        <w:rPr>
          <w:color w:val="000000"/>
          <w:spacing w:val="2"/>
        </w:rPr>
        <w:t xml:space="preserve">jeden (1) dla Wykonawcy i dwa (2) </w:t>
      </w:r>
      <w:r w:rsidRPr="00B2675D">
        <w:rPr>
          <w:color w:val="000000"/>
          <w:spacing w:val="-1"/>
        </w:rPr>
        <w:t>dla Zamawiającego.</w:t>
      </w:r>
    </w:p>
    <w:p w:rsidR="00BC24EC" w:rsidRDefault="00BC24EC" w:rsidP="00BC24EC">
      <w:pPr>
        <w:pStyle w:val="Nagwek8"/>
        <w:ind w:left="746" w:firstLine="670"/>
        <w:rPr>
          <w:b/>
          <w:i w:val="0"/>
        </w:rPr>
      </w:pPr>
    </w:p>
    <w:p w:rsidR="00F07C64" w:rsidRPr="00F07C64" w:rsidRDefault="00F07C64" w:rsidP="00F07C64"/>
    <w:p w:rsidR="00B2675D" w:rsidRPr="00287557" w:rsidRDefault="007649A2" w:rsidP="00287557">
      <w:pPr>
        <w:sectPr w:rsidR="00B2675D" w:rsidRPr="00287557" w:rsidSect="008148F4">
          <w:footerReference w:type="even" r:id="rId15"/>
          <w:footerReference w:type="default" r:id="rId16"/>
          <w:pgSz w:w="11906" w:h="16838"/>
          <w:pgMar w:top="1418" w:right="1418" w:bottom="1418" w:left="1418" w:header="709" w:footer="709" w:gutter="0"/>
          <w:cols w:space="708"/>
          <w:docGrid w:linePitch="360"/>
        </w:sectPr>
      </w:pPr>
      <w:r w:rsidRPr="00BC24EC">
        <w:rPr>
          <w:b/>
        </w:rPr>
        <w:t xml:space="preserve">ZAMAWIAJĄCY </w:t>
      </w:r>
      <w:r w:rsidRPr="00BC24EC">
        <w:rPr>
          <w:b/>
        </w:rPr>
        <w:tab/>
      </w:r>
      <w:r w:rsidRPr="00BC24EC">
        <w:rPr>
          <w:b/>
        </w:rPr>
        <w:tab/>
      </w:r>
      <w:r w:rsidRPr="00BC24EC">
        <w:rPr>
          <w:b/>
        </w:rPr>
        <w:tab/>
      </w:r>
      <w:r w:rsidRPr="00BC24EC">
        <w:rPr>
          <w:b/>
        </w:rPr>
        <w:tab/>
      </w:r>
      <w:r w:rsidRPr="00BC24EC">
        <w:rPr>
          <w:b/>
        </w:rPr>
        <w:tab/>
      </w:r>
      <w:r w:rsidRPr="00BC24EC">
        <w:rPr>
          <w:b/>
        </w:rPr>
        <w:tab/>
      </w:r>
      <w:r>
        <w:rPr>
          <w:b/>
        </w:rPr>
        <w:t xml:space="preserve">                       </w:t>
      </w:r>
      <w:r w:rsidRPr="00BC24EC">
        <w:rPr>
          <w:b/>
        </w:rPr>
        <w:t>WYKONAWC</w:t>
      </w:r>
      <w:r w:rsidR="00860727">
        <w:rPr>
          <w:b/>
        </w:rPr>
        <w:t>A</w:t>
      </w:r>
    </w:p>
    <w:p w:rsidR="009007FE" w:rsidRPr="00436807" w:rsidRDefault="009007FE" w:rsidP="00287557">
      <w:pPr>
        <w:rPr>
          <w:sz w:val="20"/>
          <w:szCs w:val="20"/>
        </w:rPr>
      </w:pPr>
    </w:p>
    <w:sectPr w:rsidR="009007FE" w:rsidRPr="00436807" w:rsidSect="00B2675D">
      <w:pgSz w:w="16838" w:h="11906" w:orient="landscape"/>
      <w:pgMar w:top="0"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3E" w:rsidRDefault="00DC323E" w:rsidP="00A11DE1">
      <w:r>
        <w:separator/>
      </w:r>
    </w:p>
  </w:endnote>
  <w:endnote w:type="continuationSeparator" w:id="0">
    <w:p w:rsidR="00DC323E" w:rsidRDefault="00DC323E" w:rsidP="00A1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8" w:rsidRDefault="00743C08" w:rsidP="003F67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43C08" w:rsidRDefault="00743C08" w:rsidP="003F670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08" w:rsidRDefault="00743C08" w:rsidP="003F67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0727">
      <w:rPr>
        <w:rStyle w:val="Numerstrony"/>
        <w:noProof/>
      </w:rPr>
      <w:t>24</w:t>
    </w:r>
    <w:r>
      <w:rPr>
        <w:rStyle w:val="Numerstrony"/>
      </w:rPr>
      <w:fldChar w:fldCharType="end"/>
    </w:r>
  </w:p>
  <w:p w:rsidR="00743C08" w:rsidRDefault="00743C08" w:rsidP="003F670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3E" w:rsidRDefault="00DC323E" w:rsidP="00A11DE1">
      <w:r>
        <w:separator/>
      </w:r>
    </w:p>
  </w:footnote>
  <w:footnote w:type="continuationSeparator" w:id="0">
    <w:p w:rsidR="00DC323E" w:rsidRDefault="00DC323E" w:rsidP="00A11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18"/>
    <w:multiLevelType w:val="singleLevel"/>
    <w:tmpl w:val="00000018"/>
    <w:name w:val="WW8Num27"/>
    <w:lvl w:ilvl="0">
      <w:start w:val="1"/>
      <w:numFmt w:val="decimal"/>
      <w:suff w:val="nothing"/>
      <w:lvlText w:val="%1."/>
      <w:lvlJc w:val="left"/>
      <w:pPr>
        <w:tabs>
          <w:tab w:val="num" w:pos="0"/>
        </w:tabs>
      </w:pPr>
    </w:lvl>
  </w:abstractNum>
  <w:abstractNum w:abstractNumId="3">
    <w:nsid w:val="0E7003AA"/>
    <w:multiLevelType w:val="hybridMultilevel"/>
    <w:tmpl w:val="5CA6BA22"/>
    <w:lvl w:ilvl="0" w:tplc="17E27B94">
      <w:start w:val="1"/>
      <w:numFmt w:val="decimal"/>
      <w:lvlText w:val="%1."/>
      <w:lvlJc w:val="left"/>
      <w:pPr>
        <w:tabs>
          <w:tab w:val="num" w:pos="660"/>
        </w:tabs>
        <w:ind w:left="660" w:hanging="360"/>
      </w:pPr>
      <w:rPr>
        <w:rFonts w:hint="default"/>
      </w:r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
    <w:nsid w:val="1CA769B1"/>
    <w:multiLevelType w:val="hybridMultilevel"/>
    <w:tmpl w:val="FC840F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0E2C92"/>
    <w:multiLevelType w:val="hybridMultilevel"/>
    <w:tmpl w:val="415488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88A7FD7"/>
    <w:multiLevelType w:val="hybridMultilevel"/>
    <w:tmpl w:val="5D24AF62"/>
    <w:lvl w:ilvl="0" w:tplc="367A31FE">
      <w:start w:val="1"/>
      <w:numFmt w:val="decimal"/>
      <w:lvlText w:val="%1."/>
      <w:lvlJc w:val="left"/>
      <w:pPr>
        <w:tabs>
          <w:tab w:val="num" w:pos="374"/>
        </w:tabs>
        <w:ind w:left="374" w:hanging="360"/>
      </w:pPr>
      <w:rPr>
        <w:rFonts w:hint="default"/>
      </w:rPr>
    </w:lvl>
    <w:lvl w:ilvl="1" w:tplc="04150019" w:tentative="1">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7">
    <w:nsid w:val="2D1B338B"/>
    <w:multiLevelType w:val="hybridMultilevel"/>
    <w:tmpl w:val="24C28F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13B6B54"/>
    <w:multiLevelType w:val="hybridMultilevel"/>
    <w:tmpl w:val="BEBE1CA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0C65B9"/>
    <w:multiLevelType w:val="multilevel"/>
    <w:tmpl w:val="DBE686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2F31BFB"/>
    <w:multiLevelType w:val="hybridMultilevel"/>
    <w:tmpl w:val="EADECC10"/>
    <w:lvl w:ilvl="0" w:tplc="A606A83E">
      <w:start w:val="1"/>
      <w:numFmt w:val="decimal"/>
      <w:lvlText w:val="%1."/>
      <w:lvlJc w:val="left"/>
      <w:pPr>
        <w:tabs>
          <w:tab w:val="num" w:pos="720"/>
        </w:tabs>
        <w:ind w:left="720" w:hanging="360"/>
      </w:pPr>
      <w:rPr>
        <w:rFonts w:hint="default"/>
      </w:rPr>
    </w:lvl>
    <w:lvl w:ilvl="1" w:tplc="1798A7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5DC3203"/>
    <w:multiLevelType w:val="hybridMultilevel"/>
    <w:tmpl w:val="CA3CE8E0"/>
    <w:lvl w:ilvl="0" w:tplc="0415000F">
      <w:start w:val="1"/>
      <w:numFmt w:val="decimal"/>
      <w:lvlText w:val="%1."/>
      <w:lvlJc w:val="left"/>
      <w:pPr>
        <w:tabs>
          <w:tab w:val="num" w:pos="771"/>
        </w:tabs>
        <w:ind w:left="771" w:hanging="360"/>
      </w:pPr>
    </w:lvl>
    <w:lvl w:ilvl="1" w:tplc="04150019" w:tentative="1">
      <w:start w:val="1"/>
      <w:numFmt w:val="lowerLetter"/>
      <w:lvlText w:val="%2."/>
      <w:lvlJc w:val="left"/>
      <w:pPr>
        <w:tabs>
          <w:tab w:val="num" w:pos="1491"/>
        </w:tabs>
        <w:ind w:left="1491" w:hanging="360"/>
      </w:pPr>
    </w:lvl>
    <w:lvl w:ilvl="2" w:tplc="0415001B" w:tentative="1">
      <w:start w:val="1"/>
      <w:numFmt w:val="lowerRoman"/>
      <w:lvlText w:val="%3."/>
      <w:lvlJc w:val="right"/>
      <w:pPr>
        <w:tabs>
          <w:tab w:val="num" w:pos="2211"/>
        </w:tabs>
        <w:ind w:left="2211" w:hanging="180"/>
      </w:pPr>
    </w:lvl>
    <w:lvl w:ilvl="3" w:tplc="0415000F" w:tentative="1">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12">
    <w:nsid w:val="5D775F65"/>
    <w:multiLevelType w:val="hybridMultilevel"/>
    <w:tmpl w:val="7D662854"/>
    <w:lvl w:ilvl="0" w:tplc="57B4F3B6">
      <w:start w:val="1"/>
      <w:numFmt w:val="lowerLetter"/>
      <w:lvlText w:val="%1)"/>
      <w:lvlJc w:val="left"/>
      <w:pPr>
        <w:tabs>
          <w:tab w:val="num" w:pos="1020"/>
        </w:tabs>
        <w:ind w:left="1020" w:hanging="360"/>
      </w:pPr>
      <w:rPr>
        <w:rFonts w:hint="default"/>
      </w:rPr>
    </w:lvl>
    <w:lvl w:ilvl="1" w:tplc="983CCD08">
      <w:start w:val="2"/>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3">
    <w:nsid w:val="678064CF"/>
    <w:multiLevelType w:val="hybridMultilevel"/>
    <w:tmpl w:val="96A01A5C"/>
    <w:lvl w:ilvl="0" w:tplc="A606A83E">
      <w:start w:val="1"/>
      <w:numFmt w:val="decimal"/>
      <w:lvlText w:val="%1."/>
      <w:lvlJc w:val="left"/>
      <w:pPr>
        <w:tabs>
          <w:tab w:val="num" w:pos="720"/>
        </w:tabs>
        <w:ind w:left="720" w:hanging="360"/>
      </w:pPr>
      <w:rPr>
        <w:rFonts w:hint="default"/>
        <w:b w:val="0"/>
      </w:rPr>
    </w:lvl>
    <w:lvl w:ilvl="1" w:tplc="B6C4068C">
      <w:start w:val="1"/>
      <w:numFmt w:val="bullet"/>
      <w:lvlText w:val=""/>
      <w:lvlJc w:val="left"/>
      <w:pPr>
        <w:tabs>
          <w:tab w:val="num" w:pos="1363"/>
        </w:tabs>
        <w:ind w:left="1363" w:hanging="283"/>
      </w:pPr>
      <w:rPr>
        <w:rFonts w:ascii="Wingdings" w:hAnsi="Wingding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6FE4EA7"/>
    <w:multiLevelType w:val="hybridMultilevel"/>
    <w:tmpl w:val="611A9916"/>
    <w:lvl w:ilvl="0" w:tplc="BD8409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7A00141"/>
    <w:multiLevelType w:val="hybridMultilevel"/>
    <w:tmpl w:val="EA485818"/>
    <w:lvl w:ilvl="0" w:tplc="FADA3A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F1F123F"/>
    <w:multiLevelType w:val="hybridMultilevel"/>
    <w:tmpl w:val="F8987ECC"/>
    <w:lvl w:ilvl="0" w:tplc="0415000F">
      <w:start w:val="1"/>
      <w:numFmt w:val="decimal"/>
      <w:lvlText w:val="%1."/>
      <w:lvlJc w:val="left"/>
      <w:pPr>
        <w:tabs>
          <w:tab w:val="num" w:pos="720"/>
        </w:tabs>
        <w:ind w:left="720" w:hanging="360"/>
      </w:pPr>
    </w:lvl>
    <w:lvl w:ilvl="1" w:tplc="B6C4068C">
      <w:start w:val="1"/>
      <w:numFmt w:val="bullet"/>
      <w:lvlText w:val=""/>
      <w:lvlJc w:val="left"/>
      <w:pPr>
        <w:tabs>
          <w:tab w:val="num" w:pos="1363"/>
        </w:tabs>
        <w:ind w:left="1363" w:hanging="283"/>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11"/>
  </w:num>
  <w:num w:numId="6">
    <w:abstractNumId w:val="13"/>
  </w:num>
  <w:num w:numId="7">
    <w:abstractNumId w:val="10"/>
  </w:num>
  <w:num w:numId="8">
    <w:abstractNumId w:val="15"/>
  </w:num>
  <w:num w:numId="9">
    <w:abstractNumId w:val="6"/>
  </w:num>
  <w:num w:numId="10">
    <w:abstractNumId w:val="14"/>
  </w:num>
  <w:num w:numId="11">
    <w:abstractNumId w:val="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B2363"/>
    <w:rsid w:val="00006FD1"/>
    <w:rsid w:val="000107B7"/>
    <w:rsid w:val="00010925"/>
    <w:rsid w:val="00010ED2"/>
    <w:rsid w:val="000126BD"/>
    <w:rsid w:val="00041712"/>
    <w:rsid w:val="000417B7"/>
    <w:rsid w:val="000432B6"/>
    <w:rsid w:val="000436DA"/>
    <w:rsid w:val="0004395D"/>
    <w:rsid w:val="00050185"/>
    <w:rsid w:val="00061ED9"/>
    <w:rsid w:val="0007130A"/>
    <w:rsid w:val="00074DFC"/>
    <w:rsid w:val="000824C0"/>
    <w:rsid w:val="00084BCC"/>
    <w:rsid w:val="000900B2"/>
    <w:rsid w:val="000977D9"/>
    <w:rsid w:val="000A1634"/>
    <w:rsid w:val="000A21DC"/>
    <w:rsid w:val="000A2A39"/>
    <w:rsid w:val="000A456E"/>
    <w:rsid w:val="000A68CE"/>
    <w:rsid w:val="000B0136"/>
    <w:rsid w:val="000B0BD8"/>
    <w:rsid w:val="000B2A33"/>
    <w:rsid w:val="000C2440"/>
    <w:rsid w:val="000C33AC"/>
    <w:rsid w:val="000C4EEB"/>
    <w:rsid w:val="000C7958"/>
    <w:rsid w:val="000D3D16"/>
    <w:rsid w:val="000D53A5"/>
    <w:rsid w:val="000D62F6"/>
    <w:rsid w:val="000E0F10"/>
    <w:rsid w:val="000E3D9C"/>
    <w:rsid w:val="000F2AAF"/>
    <w:rsid w:val="000F4F00"/>
    <w:rsid w:val="000F51AC"/>
    <w:rsid w:val="000F521B"/>
    <w:rsid w:val="000F6913"/>
    <w:rsid w:val="00106582"/>
    <w:rsid w:val="00114815"/>
    <w:rsid w:val="00123049"/>
    <w:rsid w:val="00124A24"/>
    <w:rsid w:val="001254BE"/>
    <w:rsid w:val="001331AB"/>
    <w:rsid w:val="001354D0"/>
    <w:rsid w:val="00135ED6"/>
    <w:rsid w:val="001414B4"/>
    <w:rsid w:val="00145F23"/>
    <w:rsid w:val="001503EC"/>
    <w:rsid w:val="00150CCC"/>
    <w:rsid w:val="00151C9D"/>
    <w:rsid w:val="00153CE9"/>
    <w:rsid w:val="0015440C"/>
    <w:rsid w:val="0016417D"/>
    <w:rsid w:val="00164842"/>
    <w:rsid w:val="001674D1"/>
    <w:rsid w:val="00177655"/>
    <w:rsid w:val="00180B90"/>
    <w:rsid w:val="00180E0E"/>
    <w:rsid w:val="00187334"/>
    <w:rsid w:val="00187816"/>
    <w:rsid w:val="0018781E"/>
    <w:rsid w:val="00195FAD"/>
    <w:rsid w:val="00197B39"/>
    <w:rsid w:val="001A306D"/>
    <w:rsid w:val="001A7497"/>
    <w:rsid w:val="001A7526"/>
    <w:rsid w:val="001B39BE"/>
    <w:rsid w:val="001B5597"/>
    <w:rsid w:val="001C04E5"/>
    <w:rsid w:val="001C2C4F"/>
    <w:rsid w:val="001C4D45"/>
    <w:rsid w:val="001C56FB"/>
    <w:rsid w:val="001D3074"/>
    <w:rsid w:val="001D3AAE"/>
    <w:rsid w:val="001D3CC0"/>
    <w:rsid w:val="001D4FA2"/>
    <w:rsid w:val="001D798B"/>
    <w:rsid w:val="001D7B96"/>
    <w:rsid w:val="001E2CEA"/>
    <w:rsid w:val="001E4084"/>
    <w:rsid w:val="001E4C2A"/>
    <w:rsid w:val="001E50B8"/>
    <w:rsid w:val="001E5D5E"/>
    <w:rsid w:val="001E6A1E"/>
    <w:rsid w:val="001E7208"/>
    <w:rsid w:val="001F7449"/>
    <w:rsid w:val="002012CB"/>
    <w:rsid w:val="00203A54"/>
    <w:rsid w:val="002168D0"/>
    <w:rsid w:val="002178EC"/>
    <w:rsid w:val="002208A5"/>
    <w:rsid w:val="00222B5A"/>
    <w:rsid w:val="00223D45"/>
    <w:rsid w:val="00224292"/>
    <w:rsid w:val="00224EE1"/>
    <w:rsid w:val="00230666"/>
    <w:rsid w:val="002340C1"/>
    <w:rsid w:val="0024371F"/>
    <w:rsid w:val="0024441F"/>
    <w:rsid w:val="00244830"/>
    <w:rsid w:val="00255261"/>
    <w:rsid w:val="00255958"/>
    <w:rsid w:val="002631BF"/>
    <w:rsid w:val="00263E51"/>
    <w:rsid w:val="00264185"/>
    <w:rsid w:val="00266768"/>
    <w:rsid w:val="002679E1"/>
    <w:rsid w:val="00270A93"/>
    <w:rsid w:val="00270FE2"/>
    <w:rsid w:val="0027429E"/>
    <w:rsid w:val="002804AC"/>
    <w:rsid w:val="00283A46"/>
    <w:rsid w:val="002853A8"/>
    <w:rsid w:val="00285F07"/>
    <w:rsid w:val="00286D89"/>
    <w:rsid w:val="0028733E"/>
    <w:rsid w:val="00287557"/>
    <w:rsid w:val="0029436E"/>
    <w:rsid w:val="0029627A"/>
    <w:rsid w:val="002A59F8"/>
    <w:rsid w:val="002A7D96"/>
    <w:rsid w:val="002B12AF"/>
    <w:rsid w:val="002B61A4"/>
    <w:rsid w:val="002B66D3"/>
    <w:rsid w:val="002C0CB6"/>
    <w:rsid w:val="002C276B"/>
    <w:rsid w:val="002C527C"/>
    <w:rsid w:val="002C5612"/>
    <w:rsid w:val="002D5197"/>
    <w:rsid w:val="002D567E"/>
    <w:rsid w:val="002D60ED"/>
    <w:rsid w:val="002D6289"/>
    <w:rsid w:val="002E4F23"/>
    <w:rsid w:val="002E53BA"/>
    <w:rsid w:val="002F1937"/>
    <w:rsid w:val="002F7FAC"/>
    <w:rsid w:val="003009F1"/>
    <w:rsid w:val="0030220D"/>
    <w:rsid w:val="00303CF7"/>
    <w:rsid w:val="003043BC"/>
    <w:rsid w:val="0030447C"/>
    <w:rsid w:val="003119ED"/>
    <w:rsid w:val="00313AD8"/>
    <w:rsid w:val="00323770"/>
    <w:rsid w:val="003255C5"/>
    <w:rsid w:val="0033288A"/>
    <w:rsid w:val="003437E2"/>
    <w:rsid w:val="00357CDD"/>
    <w:rsid w:val="003640C4"/>
    <w:rsid w:val="0037523B"/>
    <w:rsid w:val="00377865"/>
    <w:rsid w:val="003809D7"/>
    <w:rsid w:val="003818A1"/>
    <w:rsid w:val="00382826"/>
    <w:rsid w:val="00386958"/>
    <w:rsid w:val="00393155"/>
    <w:rsid w:val="00394B2C"/>
    <w:rsid w:val="003A309E"/>
    <w:rsid w:val="003A348F"/>
    <w:rsid w:val="003A38E6"/>
    <w:rsid w:val="003B3D37"/>
    <w:rsid w:val="003B4AA3"/>
    <w:rsid w:val="003C34A9"/>
    <w:rsid w:val="003D7BF9"/>
    <w:rsid w:val="003E5908"/>
    <w:rsid w:val="003E7754"/>
    <w:rsid w:val="003F103A"/>
    <w:rsid w:val="003F3116"/>
    <w:rsid w:val="003F3332"/>
    <w:rsid w:val="003F6396"/>
    <w:rsid w:val="003F670D"/>
    <w:rsid w:val="004002F5"/>
    <w:rsid w:val="004005B7"/>
    <w:rsid w:val="00400A5F"/>
    <w:rsid w:val="00400FE3"/>
    <w:rsid w:val="00406307"/>
    <w:rsid w:val="00407FA9"/>
    <w:rsid w:val="00412672"/>
    <w:rsid w:val="004144FB"/>
    <w:rsid w:val="004177F2"/>
    <w:rsid w:val="00417D54"/>
    <w:rsid w:val="004216D5"/>
    <w:rsid w:val="00422984"/>
    <w:rsid w:val="00434923"/>
    <w:rsid w:val="00436807"/>
    <w:rsid w:val="00440CD6"/>
    <w:rsid w:val="00446CA0"/>
    <w:rsid w:val="00450E7B"/>
    <w:rsid w:val="0046328D"/>
    <w:rsid w:val="004666D0"/>
    <w:rsid w:val="0047038E"/>
    <w:rsid w:val="00470C84"/>
    <w:rsid w:val="0047129C"/>
    <w:rsid w:val="00471A61"/>
    <w:rsid w:val="0047371F"/>
    <w:rsid w:val="00481D9F"/>
    <w:rsid w:val="00482719"/>
    <w:rsid w:val="0048282F"/>
    <w:rsid w:val="00482FCB"/>
    <w:rsid w:val="004931DF"/>
    <w:rsid w:val="00494F8D"/>
    <w:rsid w:val="004955A1"/>
    <w:rsid w:val="004A156D"/>
    <w:rsid w:val="004A45BC"/>
    <w:rsid w:val="004B07D4"/>
    <w:rsid w:val="004B59D0"/>
    <w:rsid w:val="004B7665"/>
    <w:rsid w:val="004C334E"/>
    <w:rsid w:val="004D78A8"/>
    <w:rsid w:val="004E58B7"/>
    <w:rsid w:val="004E7C78"/>
    <w:rsid w:val="004F4A30"/>
    <w:rsid w:val="005051CD"/>
    <w:rsid w:val="005063D9"/>
    <w:rsid w:val="00512D74"/>
    <w:rsid w:val="00530616"/>
    <w:rsid w:val="005337DD"/>
    <w:rsid w:val="00540AE2"/>
    <w:rsid w:val="00541B85"/>
    <w:rsid w:val="0054763E"/>
    <w:rsid w:val="00551CC4"/>
    <w:rsid w:val="005525D9"/>
    <w:rsid w:val="0055425A"/>
    <w:rsid w:val="00554FDC"/>
    <w:rsid w:val="00567F7A"/>
    <w:rsid w:val="00570B40"/>
    <w:rsid w:val="00576912"/>
    <w:rsid w:val="0058075D"/>
    <w:rsid w:val="00582DAC"/>
    <w:rsid w:val="00582F73"/>
    <w:rsid w:val="00582FBF"/>
    <w:rsid w:val="00583325"/>
    <w:rsid w:val="00583FF8"/>
    <w:rsid w:val="00584BFD"/>
    <w:rsid w:val="00586A6A"/>
    <w:rsid w:val="00587665"/>
    <w:rsid w:val="00594E2A"/>
    <w:rsid w:val="00595059"/>
    <w:rsid w:val="00595DA8"/>
    <w:rsid w:val="00595E63"/>
    <w:rsid w:val="005A47A1"/>
    <w:rsid w:val="005B5ECD"/>
    <w:rsid w:val="005C2569"/>
    <w:rsid w:val="005C3561"/>
    <w:rsid w:val="005C63BE"/>
    <w:rsid w:val="005D0DA8"/>
    <w:rsid w:val="005D31EE"/>
    <w:rsid w:val="005E6747"/>
    <w:rsid w:val="005F1411"/>
    <w:rsid w:val="005F1EFA"/>
    <w:rsid w:val="005F7F4A"/>
    <w:rsid w:val="0060057F"/>
    <w:rsid w:val="006008A8"/>
    <w:rsid w:val="00601B19"/>
    <w:rsid w:val="00607121"/>
    <w:rsid w:val="00612196"/>
    <w:rsid w:val="00624C75"/>
    <w:rsid w:val="006343C1"/>
    <w:rsid w:val="00635180"/>
    <w:rsid w:val="006405CD"/>
    <w:rsid w:val="0064134A"/>
    <w:rsid w:val="00644721"/>
    <w:rsid w:val="006450A5"/>
    <w:rsid w:val="00650BC0"/>
    <w:rsid w:val="006607E4"/>
    <w:rsid w:val="00665B54"/>
    <w:rsid w:val="0067212B"/>
    <w:rsid w:val="00675D60"/>
    <w:rsid w:val="00681073"/>
    <w:rsid w:val="00682858"/>
    <w:rsid w:val="00690A82"/>
    <w:rsid w:val="0069100A"/>
    <w:rsid w:val="00691CB3"/>
    <w:rsid w:val="00691F87"/>
    <w:rsid w:val="0069684B"/>
    <w:rsid w:val="006A3148"/>
    <w:rsid w:val="006A5284"/>
    <w:rsid w:val="006A5D7A"/>
    <w:rsid w:val="006A7E46"/>
    <w:rsid w:val="006B775B"/>
    <w:rsid w:val="006C0336"/>
    <w:rsid w:val="006C19B2"/>
    <w:rsid w:val="006C4AA3"/>
    <w:rsid w:val="006D2FCF"/>
    <w:rsid w:val="006D6031"/>
    <w:rsid w:val="006D6B3B"/>
    <w:rsid w:val="006E180E"/>
    <w:rsid w:val="006E2D6E"/>
    <w:rsid w:val="006E3016"/>
    <w:rsid w:val="006E3F8E"/>
    <w:rsid w:val="006F2333"/>
    <w:rsid w:val="006F6604"/>
    <w:rsid w:val="0070321A"/>
    <w:rsid w:val="00705EEE"/>
    <w:rsid w:val="00705F0E"/>
    <w:rsid w:val="007061E7"/>
    <w:rsid w:val="0070638C"/>
    <w:rsid w:val="00710CF7"/>
    <w:rsid w:val="0071160A"/>
    <w:rsid w:val="00713747"/>
    <w:rsid w:val="00717FC6"/>
    <w:rsid w:val="00723954"/>
    <w:rsid w:val="00723972"/>
    <w:rsid w:val="0072544C"/>
    <w:rsid w:val="007270D4"/>
    <w:rsid w:val="007332A9"/>
    <w:rsid w:val="00734B35"/>
    <w:rsid w:val="00743C08"/>
    <w:rsid w:val="00744128"/>
    <w:rsid w:val="0074577D"/>
    <w:rsid w:val="00746B91"/>
    <w:rsid w:val="00750E6D"/>
    <w:rsid w:val="00751440"/>
    <w:rsid w:val="00754A18"/>
    <w:rsid w:val="00761358"/>
    <w:rsid w:val="00761E09"/>
    <w:rsid w:val="00762C23"/>
    <w:rsid w:val="007649A2"/>
    <w:rsid w:val="00771A3F"/>
    <w:rsid w:val="0077777F"/>
    <w:rsid w:val="00777975"/>
    <w:rsid w:val="00780914"/>
    <w:rsid w:val="007827E3"/>
    <w:rsid w:val="00782E5C"/>
    <w:rsid w:val="00782E68"/>
    <w:rsid w:val="00785509"/>
    <w:rsid w:val="007938DF"/>
    <w:rsid w:val="00795631"/>
    <w:rsid w:val="007A00D3"/>
    <w:rsid w:val="007A6738"/>
    <w:rsid w:val="007B2D08"/>
    <w:rsid w:val="007B33E6"/>
    <w:rsid w:val="007C327B"/>
    <w:rsid w:val="007C4C44"/>
    <w:rsid w:val="007D4B37"/>
    <w:rsid w:val="007E6DA3"/>
    <w:rsid w:val="007F0902"/>
    <w:rsid w:val="007F15D7"/>
    <w:rsid w:val="007F2D43"/>
    <w:rsid w:val="007F2EDF"/>
    <w:rsid w:val="007F43B2"/>
    <w:rsid w:val="007F4714"/>
    <w:rsid w:val="007F5063"/>
    <w:rsid w:val="007F7000"/>
    <w:rsid w:val="007F7225"/>
    <w:rsid w:val="00800E0E"/>
    <w:rsid w:val="00801FD1"/>
    <w:rsid w:val="00801FED"/>
    <w:rsid w:val="00803B66"/>
    <w:rsid w:val="00805EB5"/>
    <w:rsid w:val="00810DCC"/>
    <w:rsid w:val="00813C08"/>
    <w:rsid w:val="008148F4"/>
    <w:rsid w:val="0081544D"/>
    <w:rsid w:val="00825B47"/>
    <w:rsid w:val="0083130F"/>
    <w:rsid w:val="00832A5F"/>
    <w:rsid w:val="008339FD"/>
    <w:rsid w:val="00834470"/>
    <w:rsid w:val="00846DBD"/>
    <w:rsid w:val="00852236"/>
    <w:rsid w:val="00854AD0"/>
    <w:rsid w:val="00855E70"/>
    <w:rsid w:val="00860727"/>
    <w:rsid w:val="00860C72"/>
    <w:rsid w:val="00876A6E"/>
    <w:rsid w:val="008845A8"/>
    <w:rsid w:val="00886C78"/>
    <w:rsid w:val="00891552"/>
    <w:rsid w:val="00891605"/>
    <w:rsid w:val="00897906"/>
    <w:rsid w:val="008A0FE6"/>
    <w:rsid w:val="008A319C"/>
    <w:rsid w:val="008B567B"/>
    <w:rsid w:val="008B7068"/>
    <w:rsid w:val="008C267F"/>
    <w:rsid w:val="008D3032"/>
    <w:rsid w:val="008D5A94"/>
    <w:rsid w:val="008E30F3"/>
    <w:rsid w:val="008E62A5"/>
    <w:rsid w:val="008E660C"/>
    <w:rsid w:val="008F224F"/>
    <w:rsid w:val="008F5560"/>
    <w:rsid w:val="008F5801"/>
    <w:rsid w:val="009007FE"/>
    <w:rsid w:val="00901F0A"/>
    <w:rsid w:val="00903360"/>
    <w:rsid w:val="00903DE0"/>
    <w:rsid w:val="0091119D"/>
    <w:rsid w:val="009134CE"/>
    <w:rsid w:val="0091780B"/>
    <w:rsid w:val="009270EF"/>
    <w:rsid w:val="0094050A"/>
    <w:rsid w:val="009414B3"/>
    <w:rsid w:val="00941C11"/>
    <w:rsid w:val="009428C1"/>
    <w:rsid w:val="00942D18"/>
    <w:rsid w:val="009435AB"/>
    <w:rsid w:val="00944C6C"/>
    <w:rsid w:val="00945369"/>
    <w:rsid w:val="00945DAF"/>
    <w:rsid w:val="00954734"/>
    <w:rsid w:val="00955C0F"/>
    <w:rsid w:val="0095767F"/>
    <w:rsid w:val="00962B41"/>
    <w:rsid w:val="00963368"/>
    <w:rsid w:val="00967E92"/>
    <w:rsid w:val="00970A1F"/>
    <w:rsid w:val="00972318"/>
    <w:rsid w:val="00981FA3"/>
    <w:rsid w:val="009929D7"/>
    <w:rsid w:val="00995AD6"/>
    <w:rsid w:val="009A5FCE"/>
    <w:rsid w:val="009C464F"/>
    <w:rsid w:val="009C66F9"/>
    <w:rsid w:val="009C6ECC"/>
    <w:rsid w:val="009D3EE7"/>
    <w:rsid w:val="009D50D6"/>
    <w:rsid w:val="009E05AB"/>
    <w:rsid w:val="009E23DA"/>
    <w:rsid w:val="009E340F"/>
    <w:rsid w:val="009E386D"/>
    <w:rsid w:val="009E783C"/>
    <w:rsid w:val="009F2128"/>
    <w:rsid w:val="009F7208"/>
    <w:rsid w:val="00A116C0"/>
    <w:rsid w:val="00A11DE1"/>
    <w:rsid w:val="00A14475"/>
    <w:rsid w:val="00A14626"/>
    <w:rsid w:val="00A20B6E"/>
    <w:rsid w:val="00A31249"/>
    <w:rsid w:val="00A36F40"/>
    <w:rsid w:val="00A4495A"/>
    <w:rsid w:val="00A460DD"/>
    <w:rsid w:val="00A464D5"/>
    <w:rsid w:val="00A521CB"/>
    <w:rsid w:val="00A62231"/>
    <w:rsid w:val="00A703FD"/>
    <w:rsid w:val="00A76AC8"/>
    <w:rsid w:val="00A76C47"/>
    <w:rsid w:val="00A801E7"/>
    <w:rsid w:val="00A85755"/>
    <w:rsid w:val="00A85B13"/>
    <w:rsid w:val="00A85EAB"/>
    <w:rsid w:val="00A85FE7"/>
    <w:rsid w:val="00A91A18"/>
    <w:rsid w:val="00A91AB4"/>
    <w:rsid w:val="00A97714"/>
    <w:rsid w:val="00AA0812"/>
    <w:rsid w:val="00AA0E8D"/>
    <w:rsid w:val="00AA6C44"/>
    <w:rsid w:val="00AB11B1"/>
    <w:rsid w:val="00AB13C9"/>
    <w:rsid w:val="00AB46CE"/>
    <w:rsid w:val="00AB6BE1"/>
    <w:rsid w:val="00AB6E3C"/>
    <w:rsid w:val="00AB7114"/>
    <w:rsid w:val="00AC3F52"/>
    <w:rsid w:val="00AC620F"/>
    <w:rsid w:val="00AD004A"/>
    <w:rsid w:val="00AD4CDD"/>
    <w:rsid w:val="00AD6892"/>
    <w:rsid w:val="00AD7228"/>
    <w:rsid w:val="00AE0346"/>
    <w:rsid w:val="00AE15AF"/>
    <w:rsid w:val="00AE37A8"/>
    <w:rsid w:val="00AE58C8"/>
    <w:rsid w:val="00AF63D5"/>
    <w:rsid w:val="00B13A96"/>
    <w:rsid w:val="00B13CC6"/>
    <w:rsid w:val="00B2049F"/>
    <w:rsid w:val="00B229B1"/>
    <w:rsid w:val="00B24CCE"/>
    <w:rsid w:val="00B2675D"/>
    <w:rsid w:val="00B435AB"/>
    <w:rsid w:val="00B442C2"/>
    <w:rsid w:val="00B5144B"/>
    <w:rsid w:val="00B53B6A"/>
    <w:rsid w:val="00B676FD"/>
    <w:rsid w:val="00B75DE6"/>
    <w:rsid w:val="00B76F67"/>
    <w:rsid w:val="00B91FF6"/>
    <w:rsid w:val="00B92B5E"/>
    <w:rsid w:val="00B935ED"/>
    <w:rsid w:val="00BA1F5B"/>
    <w:rsid w:val="00BA3D21"/>
    <w:rsid w:val="00BB216A"/>
    <w:rsid w:val="00BB2363"/>
    <w:rsid w:val="00BB315C"/>
    <w:rsid w:val="00BC24EC"/>
    <w:rsid w:val="00BC2BBE"/>
    <w:rsid w:val="00BC641F"/>
    <w:rsid w:val="00BD5168"/>
    <w:rsid w:val="00BD6F3F"/>
    <w:rsid w:val="00BD761F"/>
    <w:rsid w:val="00BE4E4A"/>
    <w:rsid w:val="00BE6AB7"/>
    <w:rsid w:val="00BF0FF4"/>
    <w:rsid w:val="00BF14AC"/>
    <w:rsid w:val="00BF20BD"/>
    <w:rsid w:val="00BF2538"/>
    <w:rsid w:val="00BF3985"/>
    <w:rsid w:val="00C04F4C"/>
    <w:rsid w:val="00C06E0A"/>
    <w:rsid w:val="00C144F6"/>
    <w:rsid w:val="00C14B43"/>
    <w:rsid w:val="00C212C8"/>
    <w:rsid w:val="00C22187"/>
    <w:rsid w:val="00C26153"/>
    <w:rsid w:val="00C270FB"/>
    <w:rsid w:val="00C30E51"/>
    <w:rsid w:val="00C35508"/>
    <w:rsid w:val="00C374A1"/>
    <w:rsid w:val="00C43629"/>
    <w:rsid w:val="00C457CC"/>
    <w:rsid w:val="00C45D38"/>
    <w:rsid w:val="00C50B6C"/>
    <w:rsid w:val="00C554F0"/>
    <w:rsid w:val="00C5750C"/>
    <w:rsid w:val="00C6361A"/>
    <w:rsid w:val="00C706CB"/>
    <w:rsid w:val="00C76AD9"/>
    <w:rsid w:val="00C87C17"/>
    <w:rsid w:val="00C9007D"/>
    <w:rsid w:val="00C9493A"/>
    <w:rsid w:val="00C94D80"/>
    <w:rsid w:val="00C94DDF"/>
    <w:rsid w:val="00C95DA6"/>
    <w:rsid w:val="00C96BF4"/>
    <w:rsid w:val="00CA152D"/>
    <w:rsid w:val="00CA1CD8"/>
    <w:rsid w:val="00CA6ABA"/>
    <w:rsid w:val="00CB0B2E"/>
    <w:rsid w:val="00CB34D3"/>
    <w:rsid w:val="00CD0835"/>
    <w:rsid w:val="00CD08CB"/>
    <w:rsid w:val="00CD6B8A"/>
    <w:rsid w:val="00CE12B4"/>
    <w:rsid w:val="00CE1CCD"/>
    <w:rsid w:val="00CE309F"/>
    <w:rsid w:val="00CF089B"/>
    <w:rsid w:val="00CF36F1"/>
    <w:rsid w:val="00CF551A"/>
    <w:rsid w:val="00D01E4F"/>
    <w:rsid w:val="00D051D2"/>
    <w:rsid w:val="00D1133B"/>
    <w:rsid w:val="00D11ABB"/>
    <w:rsid w:val="00D13765"/>
    <w:rsid w:val="00D14A31"/>
    <w:rsid w:val="00D25686"/>
    <w:rsid w:val="00D25CB6"/>
    <w:rsid w:val="00D27372"/>
    <w:rsid w:val="00D3535C"/>
    <w:rsid w:val="00D40BAD"/>
    <w:rsid w:val="00D41700"/>
    <w:rsid w:val="00D420B8"/>
    <w:rsid w:val="00D427C5"/>
    <w:rsid w:val="00D44128"/>
    <w:rsid w:val="00D46E26"/>
    <w:rsid w:val="00D46F60"/>
    <w:rsid w:val="00D669B8"/>
    <w:rsid w:val="00D67580"/>
    <w:rsid w:val="00D7607B"/>
    <w:rsid w:val="00D80189"/>
    <w:rsid w:val="00D802FB"/>
    <w:rsid w:val="00D8221E"/>
    <w:rsid w:val="00D82DBA"/>
    <w:rsid w:val="00D906AC"/>
    <w:rsid w:val="00D919E6"/>
    <w:rsid w:val="00D922F7"/>
    <w:rsid w:val="00D92748"/>
    <w:rsid w:val="00D92C5E"/>
    <w:rsid w:val="00D93AB5"/>
    <w:rsid w:val="00DA38E0"/>
    <w:rsid w:val="00DA54E7"/>
    <w:rsid w:val="00DB4B54"/>
    <w:rsid w:val="00DC04DC"/>
    <w:rsid w:val="00DC0DDC"/>
    <w:rsid w:val="00DC2197"/>
    <w:rsid w:val="00DC323E"/>
    <w:rsid w:val="00DC4075"/>
    <w:rsid w:val="00DC4CC9"/>
    <w:rsid w:val="00DC573D"/>
    <w:rsid w:val="00DD1F88"/>
    <w:rsid w:val="00DD37EA"/>
    <w:rsid w:val="00DD3806"/>
    <w:rsid w:val="00DE559B"/>
    <w:rsid w:val="00DF6B2A"/>
    <w:rsid w:val="00DF7F09"/>
    <w:rsid w:val="00E0047F"/>
    <w:rsid w:val="00E01C57"/>
    <w:rsid w:val="00E076CA"/>
    <w:rsid w:val="00E143B9"/>
    <w:rsid w:val="00E152D8"/>
    <w:rsid w:val="00E23A4C"/>
    <w:rsid w:val="00E23B67"/>
    <w:rsid w:val="00E30303"/>
    <w:rsid w:val="00E36D62"/>
    <w:rsid w:val="00E37050"/>
    <w:rsid w:val="00E41B2A"/>
    <w:rsid w:val="00E45837"/>
    <w:rsid w:val="00E53880"/>
    <w:rsid w:val="00E60059"/>
    <w:rsid w:val="00E619FD"/>
    <w:rsid w:val="00E669B4"/>
    <w:rsid w:val="00E75B5E"/>
    <w:rsid w:val="00E76FDE"/>
    <w:rsid w:val="00E81111"/>
    <w:rsid w:val="00E84FDC"/>
    <w:rsid w:val="00E86C03"/>
    <w:rsid w:val="00E92941"/>
    <w:rsid w:val="00E92BD8"/>
    <w:rsid w:val="00EA2ECF"/>
    <w:rsid w:val="00EA339A"/>
    <w:rsid w:val="00EA62FB"/>
    <w:rsid w:val="00EA7F42"/>
    <w:rsid w:val="00EB2B61"/>
    <w:rsid w:val="00EB562A"/>
    <w:rsid w:val="00EC4070"/>
    <w:rsid w:val="00ED0CC0"/>
    <w:rsid w:val="00EE127E"/>
    <w:rsid w:val="00EE1D5A"/>
    <w:rsid w:val="00EE1F1F"/>
    <w:rsid w:val="00EE24F1"/>
    <w:rsid w:val="00EE31DF"/>
    <w:rsid w:val="00EE5728"/>
    <w:rsid w:val="00EF0DA3"/>
    <w:rsid w:val="00EF11A2"/>
    <w:rsid w:val="00EF1D04"/>
    <w:rsid w:val="00EF31B8"/>
    <w:rsid w:val="00EF3214"/>
    <w:rsid w:val="00EF5BC1"/>
    <w:rsid w:val="00F00F15"/>
    <w:rsid w:val="00F01BEA"/>
    <w:rsid w:val="00F02447"/>
    <w:rsid w:val="00F032E9"/>
    <w:rsid w:val="00F045E6"/>
    <w:rsid w:val="00F05036"/>
    <w:rsid w:val="00F05AC2"/>
    <w:rsid w:val="00F07C64"/>
    <w:rsid w:val="00F10B32"/>
    <w:rsid w:val="00F1513E"/>
    <w:rsid w:val="00F155CF"/>
    <w:rsid w:val="00F16C43"/>
    <w:rsid w:val="00F17FEF"/>
    <w:rsid w:val="00F23E44"/>
    <w:rsid w:val="00F328E9"/>
    <w:rsid w:val="00F400EB"/>
    <w:rsid w:val="00F45D82"/>
    <w:rsid w:val="00F500BB"/>
    <w:rsid w:val="00F53868"/>
    <w:rsid w:val="00F54BCA"/>
    <w:rsid w:val="00F57514"/>
    <w:rsid w:val="00F640A5"/>
    <w:rsid w:val="00F67670"/>
    <w:rsid w:val="00F72932"/>
    <w:rsid w:val="00F72CD6"/>
    <w:rsid w:val="00F72E81"/>
    <w:rsid w:val="00F7762C"/>
    <w:rsid w:val="00F81C28"/>
    <w:rsid w:val="00F8309A"/>
    <w:rsid w:val="00F85610"/>
    <w:rsid w:val="00F857C8"/>
    <w:rsid w:val="00F86462"/>
    <w:rsid w:val="00F91AAF"/>
    <w:rsid w:val="00F931AE"/>
    <w:rsid w:val="00F97614"/>
    <w:rsid w:val="00FA0A50"/>
    <w:rsid w:val="00FA2566"/>
    <w:rsid w:val="00FA4029"/>
    <w:rsid w:val="00FA689F"/>
    <w:rsid w:val="00FA6F80"/>
    <w:rsid w:val="00FB0BE0"/>
    <w:rsid w:val="00FB1FB8"/>
    <w:rsid w:val="00FB3228"/>
    <w:rsid w:val="00FB5342"/>
    <w:rsid w:val="00FB64A7"/>
    <w:rsid w:val="00FB6EEB"/>
    <w:rsid w:val="00FC01AA"/>
    <w:rsid w:val="00FC0362"/>
    <w:rsid w:val="00FC2E08"/>
    <w:rsid w:val="00FC5AEC"/>
    <w:rsid w:val="00FC6D89"/>
    <w:rsid w:val="00FC7F77"/>
    <w:rsid w:val="00FD4926"/>
    <w:rsid w:val="00FD4C28"/>
    <w:rsid w:val="00FD7E8A"/>
    <w:rsid w:val="00FE378F"/>
    <w:rsid w:val="00FE6BEA"/>
    <w:rsid w:val="00FF0F44"/>
    <w:rsid w:val="00FF4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93A"/>
    <w:rPr>
      <w:sz w:val="24"/>
      <w:szCs w:val="24"/>
    </w:rPr>
  </w:style>
  <w:style w:type="paragraph" w:styleId="Nagwek1">
    <w:name w:val="heading 1"/>
    <w:basedOn w:val="Normalny"/>
    <w:next w:val="Normalny"/>
    <w:link w:val="Nagwek1Znak"/>
    <w:uiPriority w:val="99"/>
    <w:qFormat/>
    <w:rsid w:val="00F155CF"/>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9"/>
    <w:qFormat/>
    <w:rsid w:val="00583FF8"/>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locked/>
    <w:rsid w:val="00B2675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C2BBE"/>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BC2BBE"/>
    <w:rPr>
      <w:rFonts w:ascii="Cambria" w:hAnsi="Cambria" w:cs="Times New Roman"/>
      <w:b/>
      <w:bCs/>
      <w:i/>
      <w:iCs/>
      <w:sz w:val="28"/>
      <w:szCs w:val="28"/>
    </w:rPr>
  </w:style>
  <w:style w:type="character" w:customStyle="1" w:styleId="TitleChar">
    <w:name w:val="Title Char"/>
    <w:aliases w:val="Znak Char"/>
    <w:uiPriority w:val="99"/>
    <w:locked/>
    <w:rsid w:val="00C9493A"/>
    <w:rPr>
      <w:b/>
      <w:sz w:val="24"/>
      <w:lang w:val="pl-PL" w:eastAsia="en-US"/>
    </w:rPr>
  </w:style>
  <w:style w:type="paragraph" w:styleId="Tytu">
    <w:name w:val="Title"/>
    <w:aliases w:val="Znak"/>
    <w:basedOn w:val="Normalny"/>
    <w:link w:val="TytuZnak"/>
    <w:uiPriority w:val="99"/>
    <w:qFormat/>
    <w:rsid w:val="00C9493A"/>
    <w:pPr>
      <w:jc w:val="center"/>
    </w:pPr>
    <w:rPr>
      <w:b/>
      <w:lang w:eastAsia="en-US"/>
    </w:rPr>
  </w:style>
  <w:style w:type="character" w:customStyle="1" w:styleId="TytuZnak">
    <w:name w:val="Tytuł Znak"/>
    <w:aliases w:val="Znak Znak"/>
    <w:basedOn w:val="Domylnaczcionkaakapitu"/>
    <w:link w:val="Tytu"/>
    <w:uiPriority w:val="99"/>
    <w:locked/>
    <w:rsid w:val="00BC2BBE"/>
    <w:rPr>
      <w:rFonts w:ascii="Cambria" w:hAnsi="Cambria" w:cs="Times New Roman"/>
      <w:b/>
      <w:bCs/>
      <w:kern w:val="28"/>
      <w:sz w:val="32"/>
      <w:szCs w:val="32"/>
    </w:rPr>
  </w:style>
  <w:style w:type="character" w:styleId="Hipercze">
    <w:name w:val="Hyperlink"/>
    <w:basedOn w:val="Domylnaczcionkaakapitu"/>
    <w:uiPriority w:val="99"/>
    <w:rsid w:val="00C9493A"/>
    <w:rPr>
      <w:rFonts w:cs="Times New Roman"/>
      <w:color w:val="0000FF"/>
      <w:u w:val="single"/>
    </w:rPr>
  </w:style>
  <w:style w:type="paragraph" w:styleId="Tekstpodstawowy3">
    <w:name w:val="Body Text 3"/>
    <w:basedOn w:val="Normalny"/>
    <w:link w:val="Tekstpodstawowy3Znak"/>
    <w:uiPriority w:val="99"/>
    <w:rsid w:val="00C9493A"/>
    <w:pPr>
      <w:spacing w:after="120"/>
    </w:pPr>
    <w:rPr>
      <w:sz w:val="16"/>
      <w:szCs w:val="16"/>
      <w:lang w:eastAsia="en-US"/>
    </w:rPr>
  </w:style>
  <w:style w:type="character" w:customStyle="1" w:styleId="Tekstpodstawowy3Znak">
    <w:name w:val="Tekst podstawowy 3 Znak"/>
    <w:basedOn w:val="Domylnaczcionkaakapitu"/>
    <w:link w:val="Tekstpodstawowy3"/>
    <w:uiPriority w:val="99"/>
    <w:locked/>
    <w:rsid w:val="00C9493A"/>
    <w:rPr>
      <w:rFonts w:cs="Times New Roman"/>
      <w:sz w:val="16"/>
      <w:szCs w:val="16"/>
      <w:lang w:val="pl-PL" w:eastAsia="en-US" w:bidi="ar-SA"/>
    </w:rPr>
  </w:style>
  <w:style w:type="paragraph" w:styleId="Tekstpodstawowy">
    <w:name w:val="Body Text"/>
    <w:basedOn w:val="Normalny"/>
    <w:link w:val="TekstpodstawowyZnak"/>
    <w:rsid w:val="001D4FA2"/>
    <w:pPr>
      <w:spacing w:after="120"/>
    </w:pPr>
  </w:style>
  <w:style w:type="character" w:customStyle="1" w:styleId="TekstpodstawowyZnak">
    <w:name w:val="Tekst podstawowy Znak"/>
    <w:basedOn w:val="Domylnaczcionkaakapitu"/>
    <w:link w:val="Tekstpodstawowy"/>
    <w:uiPriority w:val="99"/>
    <w:locked/>
    <w:rsid w:val="00481D9F"/>
    <w:rPr>
      <w:rFonts w:cs="Times New Roman"/>
      <w:sz w:val="24"/>
      <w:szCs w:val="24"/>
      <w:lang w:val="pl-PL" w:eastAsia="pl-PL" w:bidi="ar-SA"/>
    </w:rPr>
  </w:style>
  <w:style w:type="paragraph" w:styleId="Tekstpodstawowywcity2">
    <w:name w:val="Body Text Indent 2"/>
    <w:basedOn w:val="Normalny"/>
    <w:link w:val="Tekstpodstawowywcity2Znak"/>
    <w:rsid w:val="002D567E"/>
    <w:pPr>
      <w:spacing w:after="120" w:line="480" w:lineRule="auto"/>
      <w:ind w:left="283"/>
    </w:pPr>
  </w:style>
  <w:style w:type="character" w:customStyle="1" w:styleId="Tekstpodstawowywcity2Znak">
    <w:name w:val="Tekst podstawowy wcięty 2 Znak"/>
    <w:basedOn w:val="Domylnaczcionkaakapitu"/>
    <w:link w:val="Tekstpodstawowywcity2"/>
    <w:locked/>
    <w:rsid w:val="00BC2BBE"/>
    <w:rPr>
      <w:rFonts w:cs="Times New Roman"/>
      <w:sz w:val="24"/>
      <w:szCs w:val="24"/>
    </w:rPr>
  </w:style>
  <w:style w:type="table" w:styleId="Tabela-Siatka">
    <w:name w:val="Table Grid"/>
    <w:basedOn w:val="Standardowy"/>
    <w:uiPriority w:val="99"/>
    <w:rsid w:val="00DD37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9E386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C2BBE"/>
    <w:rPr>
      <w:rFonts w:cs="Times New Roman"/>
      <w:sz w:val="2"/>
    </w:rPr>
  </w:style>
  <w:style w:type="paragraph" w:styleId="Akapitzlist">
    <w:name w:val="List Paragraph"/>
    <w:basedOn w:val="Normalny"/>
    <w:uiPriority w:val="99"/>
    <w:qFormat/>
    <w:rsid w:val="009E386D"/>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583FF8"/>
    <w:pPr>
      <w:spacing w:after="120"/>
      <w:ind w:left="283"/>
    </w:pPr>
  </w:style>
  <w:style w:type="character" w:customStyle="1" w:styleId="TekstpodstawowywcityZnak">
    <w:name w:val="Tekst podstawowy wcięty Znak"/>
    <w:basedOn w:val="Domylnaczcionkaakapitu"/>
    <w:link w:val="Tekstpodstawowywcity"/>
    <w:uiPriority w:val="99"/>
    <w:semiHidden/>
    <w:locked/>
    <w:rsid w:val="00BC2BBE"/>
    <w:rPr>
      <w:rFonts w:cs="Times New Roman"/>
      <w:sz w:val="24"/>
      <w:szCs w:val="24"/>
    </w:rPr>
  </w:style>
  <w:style w:type="paragraph" w:styleId="Tekstpodstawowywcity3">
    <w:name w:val="Body Text Indent 3"/>
    <w:basedOn w:val="Normalny"/>
    <w:link w:val="Tekstpodstawowywcity3Znak"/>
    <w:uiPriority w:val="99"/>
    <w:rsid w:val="00583FF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BC2BBE"/>
    <w:rPr>
      <w:rFonts w:cs="Times New Roman"/>
      <w:sz w:val="16"/>
      <w:szCs w:val="16"/>
    </w:rPr>
  </w:style>
  <w:style w:type="paragraph" w:styleId="Tekstblokowy">
    <w:name w:val="Block Text"/>
    <w:basedOn w:val="Normalny"/>
    <w:uiPriority w:val="99"/>
    <w:rsid w:val="00583FF8"/>
    <w:pPr>
      <w:spacing w:line="360" w:lineRule="auto"/>
      <w:ind w:left="426" w:right="-142" w:hanging="426"/>
    </w:pPr>
    <w:rPr>
      <w:sz w:val="28"/>
      <w:szCs w:val="20"/>
    </w:rPr>
  </w:style>
  <w:style w:type="paragraph" w:styleId="Stopka">
    <w:name w:val="footer"/>
    <w:basedOn w:val="Normalny"/>
    <w:link w:val="StopkaZnak"/>
    <w:uiPriority w:val="99"/>
    <w:rsid w:val="003F670D"/>
    <w:pPr>
      <w:tabs>
        <w:tab w:val="center" w:pos="4536"/>
        <w:tab w:val="right" w:pos="9072"/>
      </w:tabs>
    </w:pPr>
  </w:style>
  <w:style w:type="character" w:customStyle="1" w:styleId="StopkaZnak">
    <w:name w:val="Stopka Znak"/>
    <w:basedOn w:val="Domylnaczcionkaakapitu"/>
    <w:link w:val="Stopka"/>
    <w:uiPriority w:val="99"/>
    <w:semiHidden/>
    <w:locked/>
    <w:rsid w:val="00BC2BBE"/>
    <w:rPr>
      <w:rFonts w:cs="Times New Roman"/>
      <w:sz w:val="24"/>
      <w:szCs w:val="24"/>
    </w:rPr>
  </w:style>
  <w:style w:type="character" w:styleId="Numerstrony">
    <w:name w:val="page number"/>
    <w:basedOn w:val="Domylnaczcionkaakapitu"/>
    <w:uiPriority w:val="99"/>
    <w:rsid w:val="003F670D"/>
    <w:rPr>
      <w:rFonts w:cs="Times New Roman"/>
    </w:rPr>
  </w:style>
  <w:style w:type="character" w:styleId="Odwoaniedokomentarza">
    <w:name w:val="annotation reference"/>
    <w:basedOn w:val="Domylnaczcionkaakapitu"/>
    <w:uiPriority w:val="99"/>
    <w:semiHidden/>
    <w:rsid w:val="002804AC"/>
    <w:rPr>
      <w:rFonts w:cs="Times New Roman"/>
      <w:sz w:val="16"/>
      <w:szCs w:val="16"/>
    </w:rPr>
  </w:style>
  <w:style w:type="paragraph" w:styleId="Tekstkomentarza">
    <w:name w:val="annotation text"/>
    <w:basedOn w:val="Normalny"/>
    <w:link w:val="TekstkomentarzaZnak"/>
    <w:uiPriority w:val="99"/>
    <w:semiHidden/>
    <w:rsid w:val="002804AC"/>
    <w:rPr>
      <w:sz w:val="20"/>
      <w:szCs w:val="20"/>
    </w:rPr>
  </w:style>
  <w:style w:type="character" w:customStyle="1" w:styleId="TekstkomentarzaZnak">
    <w:name w:val="Tekst komentarza Znak"/>
    <w:basedOn w:val="Domylnaczcionkaakapitu"/>
    <w:link w:val="Tekstkomentarza"/>
    <w:uiPriority w:val="99"/>
    <w:semiHidden/>
    <w:locked/>
    <w:rsid w:val="002804AC"/>
    <w:rPr>
      <w:rFonts w:cs="Times New Roman"/>
    </w:rPr>
  </w:style>
  <w:style w:type="paragraph" w:styleId="Tematkomentarza">
    <w:name w:val="annotation subject"/>
    <w:basedOn w:val="Tekstkomentarza"/>
    <w:next w:val="Tekstkomentarza"/>
    <w:link w:val="TematkomentarzaZnak"/>
    <w:uiPriority w:val="99"/>
    <w:semiHidden/>
    <w:rsid w:val="002804AC"/>
    <w:rPr>
      <w:b/>
      <w:bCs/>
    </w:rPr>
  </w:style>
  <w:style w:type="character" w:customStyle="1" w:styleId="TematkomentarzaZnak">
    <w:name w:val="Temat komentarza Znak"/>
    <w:basedOn w:val="TekstkomentarzaZnak"/>
    <w:link w:val="Tematkomentarza"/>
    <w:uiPriority w:val="99"/>
    <w:semiHidden/>
    <w:locked/>
    <w:rsid w:val="002804AC"/>
    <w:rPr>
      <w:b/>
      <w:bCs/>
    </w:rPr>
  </w:style>
  <w:style w:type="paragraph" w:styleId="Nagwek">
    <w:name w:val="header"/>
    <w:basedOn w:val="Normalny"/>
    <w:link w:val="NagwekZnak"/>
    <w:uiPriority w:val="99"/>
    <w:semiHidden/>
    <w:rsid w:val="00C144F6"/>
    <w:pPr>
      <w:tabs>
        <w:tab w:val="center" w:pos="4536"/>
        <w:tab w:val="right" w:pos="9072"/>
      </w:tabs>
    </w:pPr>
  </w:style>
  <w:style w:type="character" w:customStyle="1" w:styleId="NagwekZnak">
    <w:name w:val="Nagłówek Znak"/>
    <w:basedOn w:val="Domylnaczcionkaakapitu"/>
    <w:link w:val="Nagwek"/>
    <w:uiPriority w:val="99"/>
    <w:semiHidden/>
    <w:locked/>
    <w:rsid w:val="00C144F6"/>
    <w:rPr>
      <w:rFonts w:cs="Times New Roman"/>
      <w:sz w:val="24"/>
      <w:szCs w:val="24"/>
    </w:rPr>
  </w:style>
  <w:style w:type="character" w:customStyle="1" w:styleId="hps">
    <w:name w:val="hps"/>
    <w:basedOn w:val="Domylnaczcionkaakapitu"/>
    <w:uiPriority w:val="99"/>
    <w:rsid w:val="004666D0"/>
    <w:rPr>
      <w:rFonts w:cs="Times New Roman"/>
    </w:rPr>
  </w:style>
  <w:style w:type="paragraph" w:styleId="NormalnyWeb">
    <w:name w:val="Normal (Web)"/>
    <w:basedOn w:val="Normalny"/>
    <w:uiPriority w:val="99"/>
    <w:rsid w:val="00D3535C"/>
    <w:pPr>
      <w:spacing w:before="100" w:beforeAutospacing="1" w:after="100" w:afterAutospacing="1"/>
    </w:pPr>
  </w:style>
  <w:style w:type="character" w:styleId="Pogrubienie">
    <w:name w:val="Strong"/>
    <w:basedOn w:val="Domylnaczcionkaakapitu"/>
    <w:uiPriority w:val="99"/>
    <w:qFormat/>
    <w:locked/>
    <w:rsid w:val="00D3535C"/>
    <w:rPr>
      <w:rFonts w:cs="Times New Roman"/>
      <w:b/>
      <w:bCs/>
    </w:rPr>
  </w:style>
  <w:style w:type="character" w:customStyle="1" w:styleId="ZnakZnak4">
    <w:name w:val="Znak Znak4"/>
    <w:basedOn w:val="Domylnaczcionkaakapitu"/>
    <w:uiPriority w:val="99"/>
    <w:rsid w:val="007F43B2"/>
    <w:rPr>
      <w:rFonts w:cs="Times New Roman"/>
      <w:b/>
      <w:sz w:val="28"/>
      <w:lang w:eastAsia="en-US"/>
    </w:rPr>
  </w:style>
  <w:style w:type="character" w:customStyle="1" w:styleId="ZnakZnak3">
    <w:name w:val="Znak Znak3"/>
    <w:basedOn w:val="Domylnaczcionkaakapitu"/>
    <w:uiPriority w:val="99"/>
    <w:rsid w:val="007F43B2"/>
    <w:rPr>
      <w:rFonts w:cs="Times New Roman"/>
      <w:sz w:val="16"/>
      <w:szCs w:val="16"/>
      <w:lang w:eastAsia="en-US"/>
    </w:rPr>
  </w:style>
  <w:style w:type="paragraph" w:styleId="Tekstpodstawowyzwciciem">
    <w:name w:val="Body Text First Indent"/>
    <w:basedOn w:val="Tekstpodstawowy"/>
    <w:link w:val="TekstpodstawowyzwciciemZnak"/>
    <w:rsid w:val="007F43B2"/>
    <w:pPr>
      <w:ind w:firstLine="210"/>
    </w:pPr>
  </w:style>
  <w:style w:type="character" w:customStyle="1" w:styleId="BodyTextFirstIndentChar">
    <w:name w:val="Body Text First Indent Char"/>
    <w:basedOn w:val="TekstpodstawowyZnak"/>
    <w:link w:val="Tekstpodstawowyzwciciem"/>
    <w:uiPriority w:val="99"/>
    <w:semiHidden/>
    <w:locked/>
    <w:rsid w:val="00B13CC6"/>
  </w:style>
  <w:style w:type="character" w:customStyle="1" w:styleId="TekstpodstawowyzwciciemZnak">
    <w:name w:val="Tekst podstawowy z wcięciem Znak"/>
    <w:basedOn w:val="Domylnaczcionkaakapitu"/>
    <w:link w:val="Tekstpodstawowyzwciciem"/>
    <w:locked/>
    <w:rsid w:val="007F43B2"/>
    <w:rPr>
      <w:rFonts w:cs="Times New Roman"/>
      <w:sz w:val="24"/>
      <w:szCs w:val="24"/>
      <w:lang w:val="pl-PL" w:eastAsia="pl-PL" w:bidi="ar-SA"/>
    </w:rPr>
  </w:style>
  <w:style w:type="paragraph" w:customStyle="1" w:styleId="Tekstpodstawowy21">
    <w:name w:val="Tekst podstawowy 21"/>
    <w:basedOn w:val="Normalny"/>
    <w:uiPriority w:val="99"/>
    <w:rsid w:val="007F43B2"/>
    <w:pPr>
      <w:suppressAutoHyphens/>
      <w:spacing w:after="120" w:line="480" w:lineRule="auto"/>
    </w:pPr>
    <w:rPr>
      <w:rFonts w:ascii="Arial" w:hAnsi="Arial" w:cs="Arial"/>
      <w:lang w:eastAsia="zh-CN"/>
    </w:rPr>
  </w:style>
  <w:style w:type="character" w:customStyle="1" w:styleId="ZnakZnak16">
    <w:name w:val="Znak Znak16"/>
    <w:basedOn w:val="Domylnaczcionkaakapitu"/>
    <w:uiPriority w:val="99"/>
    <w:rsid w:val="007F43B2"/>
    <w:rPr>
      <w:rFonts w:ascii="Arial" w:hAnsi="Arial" w:cs="Arial"/>
      <w:b/>
      <w:bCs/>
      <w:kern w:val="32"/>
      <w:sz w:val="32"/>
      <w:szCs w:val="32"/>
      <w:lang w:val="pl-PL" w:eastAsia="en-US" w:bidi="ar-SA"/>
    </w:rPr>
  </w:style>
  <w:style w:type="character" w:customStyle="1" w:styleId="ZnakZnak15">
    <w:name w:val="Znak Znak15"/>
    <w:basedOn w:val="Domylnaczcionkaakapitu"/>
    <w:uiPriority w:val="99"/>
    <w:rsid w:val="007F43B2"/>
    <w:rPr>
      <w:rFonts w:ascii="Arial" w:hAnsi="Arial" w:cs="Arial"/>
      <w:b/>
      <w:bCs/>
      <w:i/>
      <w:iCs/>
      <w:sz w:val="28"/>
      <w:szCs w:val="28"/>
      <w:lang w:val="pl-PL" w:eastAsia="en-US" w:bidi="ar-SA"/>
    </w:rPr>
  </w:style>
  <w:style w:type="character" w:customStyle="1" w:styleId="ZnakZnak1">
    <w:name w:val="Znak Znak1"/>
    <w:basedOn w:val="Domylnaczcionkaakapitu"/>
    <w:uiPriority w:val="99"/>
    <w:rsid w:val="007F43B2"/>
    <w:rPr>
      <w:rFonts w:cs="Times New Roman"/>
      <w:sz w:val="24"/>
      <w:szCs w:val="24"/>
      <w:lang w:val="pl-PL" w:eastAsia="pl-PL" w:bidi="ar-SA"/>
    </w:rPr>
  </w:style>
  <w:style w:type="character" w:customStyle="1" w:styleId="ZnakZnak10">
    <w:name w:val="Znak Znak10"/>
    <w:basedOn w:val="Domylnaczcionkaakapitu"/>
    <w:uiPriority w:val="99"/>
    <w:rsid w:val="007F43B2"/>
    <w:rPr>
      <w:rFonts w:cs="Times New Roman"/>
      <w:sz w:val="24"/>
      <w:szCs w:val="24"/>
      <w:lang w:val="pl-PL" w:eastAsia="pl-PL" w:bidi="ar-SA"/>
    </w:rPr>
  </w:style>
  <w:style w:type="paragraph" w:styleId="HTML-wstpniesformatowany">
    <w:name w:val="HTML Preformatted"/>
    <w:basedOn w:val="Normalny"/>
    <w:link w:val="HTML-wstpniesformatowanyZnak"/>
    <w:uiPriority w:val="99"/>
    <w:unhideWhenUsed/>
    <w:rsid w:val="00C4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457CC"/>
    <w:rPr>
      <w:rFonts w:ascii="Courier New" w:hAnsi="Courier New" w:cs="Courier New"/>
      <w:sz w:val="20"/>
      <w:szCs w:val="20"/>
    </w:rPr>
  </w:style>
  <w:style w:type="paragraph" w:customStyle="1" w:styleId="pkt">
    <w:name w:val="pkt"/>
    <w:basedOn w:val="Normalny"/>
    <w:rsid w:val="00F500BB"/>
    <w:pPr>
      <w:autoSpaceDE w:val="0"/>
      <w:autoSpaceDN w:val="0"/>
      <w:spacing w:before="60" w:after="60"/>
      <w:ind w:left="851" w:hanging="295"/>
      <w:jc w:val="both"/>
    </w:pPr>
  </w:style>
  <w:style w:type="paragraph" w:customStyle="1" w:styleId="dziunia">
    <w:name w:val="dziunia"/>
    <w:basedOn w:val="Normalny"/>
    <w:rsid w:val="00F72CD6"/>
    <w:pPr>
      <w:spacing w:line="360" w:lineRule="auto"/>
      <w:jc w:val="both"/>
    </w:pPr>
    <w:rPr>
      <w:szCs w:val="20"/>
    </w:rPr>
  </w:style>
  <w:style w:type="paragraph" w:customStyle="1" w:styleId="Default">
    <w:name w:val="Default"/>
    <w:rsid w:val="002178EC"/>
    <w:pPr>
      <w:autoSpaceDE w:val="0"/>
      <w:autoSpaceDN w:val="0"/>
      <w:adjustRightInd w:val="0"/>
    </w:pPr>
    <w:rPr>
      <w:color w:val="000000"/>
      <w:sz w:val="24"/>
      <w:szCs w:val="24"/>
    </w:rPr>
  </w:style>
  <w:style w:type="character" w:customStyle="1" w:styleId="Nagwek8Znak">
    <w:name w:val="Nagłówek 8 Znak"/>
    <w:basedOn w:val="Domylnaczcionkaakapitu"/>
    <w:link w:val="Nagwek8"/>
    <w:rsid w:val="00B2675D"/>
    <w:rPr>
      <w:i/>
      <w:iCs/>
      <w:sz w:val="24"/>
      <w:szCs w:val="24"/>
    </w:rPr>
  </w:style>
  <w:style w:type="paragraph" w:styleId="Zwykytekst">
    <w:name w:val="Plain Text"/>
    <w:basedOn w:val="Normalny"/>
    <w:link w:val="ZwykytekstZnak"/>
    <w:rsid w:val="00B2675D"/>
    <w:rPr>
      <w:rFonts w:ascii="Courier New" w:hAnsi="Courier New"/>
      <w:sz w:val="20"/>
      <w:szCs w:val="20"/>
    </w:rPr>
  </w:style>
  <w:style w:type="character" w:customStyle="1" w:styleId="ZwykytekstZnak">
    <w:name w:val="Zwykły tekst Znak"/>
    <w:basedOn w:val="Domylnaczcionkaakapitu"/>
    <w:link w:val="Zwykytekst"/>
    <w:rsid w:val="00B2675D"/>
    <w:rPr>
      <w:rFonts w:ascii="Courier New" w:hAnsi="Courier New"/>
      <w:sz w:val="20"/>
      <w:szCs w:val="20"/>
    </w:rPr>
  </w:style>
  <w:style w:type="paragraph" w:styleId="Tekstpodstawowy2">
    <w:name w:val="Body Text 2"/>
    <w:basedOn w:val="Normalny"/>
    <w:link w:val="Tekstpodstawowy2Znak"/>
    <w:rsid w:val="00B2675D"/>
    <w:pPr>
      <w:spacing w:after="120" w:line="480" w:lineRule="auto"/>
    </w:pPr>
    <w:rPr>
      <w:sz w:val="20"/>
      <w:szCs w:val="20"/>
    </w:rPr>
  </w:style>
  <w:style w:type="character" w:customStyle="1" w:styleId="Tekstpodstawowy2Znak">
    <w:name w:val="Tekst podstawowy 2 Znak"/>
    <w:basedOn w:val="Domylnaczcionkaakapitu"/>
    <w:link w:val="Tekstpodstawowy2"/>
    <w:rsid w:val="00B2675D"/>
    <w:rPr>
      <w:sz w:val="20"/>
      <w:szCs w:val="20"/>
    </w:rPr>
  </w:style>
  <w:style w:type="character" w:customStyle="1" w:styleId="TekstpodstawowyZnak1">
    <w:name w:val="Tekst podstawowy Znak1"/>
    <w:aliases w:val="Tekst podstawowy Znak Znak"/>
    <w:basedOn w:val="Domylnaczcionkaakapitu"/>
    <w:rsid w:val="00945369"/>
    <w:rPr>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1610358684">
      <w:bodyDiv w:val="1"/>
      <w:marLeft w:val="0"/>
      <w:marRight w:val="0"/>
      <w:marTop w:val="0"/>
      <w:marBottom w:val="0"/>
      <w:divBdr>
        <w:top w:val="none" w:sz="0" w:space="0" w:color="auto"/>
        <w:left w:val="none" w:sz="0" w:space="0" w:color="auto"/>
        <w:bottom w:val="none" w:sz="0" w:space="0" w:color="auto"/>
        <w:right w:val="none" w:sz="0" w:space="0" w:color="auto"/>
      </w:divBdr>
      <w:divsChild>
        <w:div w:id="398554089">
          <w:marLeft w:val="0"/>
          <w:marRight w:val="0"/>
          <w:marTop w:val="0"/>
          <w:marBottom w:val="0"/>
          <w:divBdr>
            <w:top w:val="none" w:sz="0" w:space="0" w:color="auto"/>
            <w:left w:val="none" w:sz="0" w:space="0" w:color="auto"/>
            <w:bottom w:val="none" w:sz="0" w:space="0" w:color="auto"/>
            <w:right w:val="none" w:sz="0" w:space="0" w:color="auto"/>
          </w:divBdr>
        </w:div>
        <w:div w:id="1707754190">
          <w:marLeft w:val="0"/>
          <w:marRight w:val="0"/>
          <w:marTop w:val="0"/>
          <w:marBottom w:val="0"/>
          <w:divBdr>
            <w:top w:val="none" w:sz="0" w:space="0" w:color="auto"/>
            <w:left w:val="none" w:sz="0" w:space="0" w:color="auto"/>
            <w:bottom w:val="none" w:sz="0" w:space="0" w:color="auto"/>
            <w:right w:val="none" w:sz="0" w:space="0" w:color="auto"/>
          </w:divBdr>
        </w:div>
        <w:div w:id="2087846991">
          <w:marLeft w:val="0"/>
          <w:marRight w:val="0"/>
          <w:marTop w:val="0"/>
          <w:marBottom w:val="0"/>
          <w:divBdr>
            <w:top w:val="none" w:sz="0" w:space="0" w:color="auto"/>
            <w:left w:val="none" w:sz="0" w:space="0" w:color="auto"/>
            <w:bottom w:val="none" w:sz="0" w:space="0" w:color="auto"/>
            <w:right w:val="none" w:sz="0" w:space="0" w:color="auto"/>
          </w:divBdr>
        </w:div>
      </w:divsChild>
    </w:div>
    <w:div w:id="1737629608">
      <w:bodyDiv w:val="1"/>
      <w:marLeft w:val="0"/>
      <w:marRight w:val="0"/>
      <w:marTop w:val="0"/>
      <w:marBottom w:val="0"/>
      <w:divBdr>
        <w:top w:val="none" w:sz="0" w:space="0" w:color="auto"/>
        <w:left w:val="none" w:sz="0" w:space="0" w:color="auto"/>
        <w:bottom w:val="none" w:sz="0" w:space="0" w:color="auto"/>
        <w:right w:val="none" w:sz="0" w:space="0" w:color="auto"/>
      </w:divBdr>
      <w:divsChild>
        <w:div w:id="904292549">
          <w:marLeft w:val="0"/>
          <w:marRight w:val="0"/>
          <w:marTop w:val="0"/>
          <w:marBottom w:val="0"/>
          <w:divBdr>
            <w:top w:val="none" w:sz="0" w:space="0" w:color="auto"/>
            <w:left w:val="none" w:sz="0" w:space="0" w:color="auto"/>
            <w:bottom w:val="none" w:sz="0" w:space="0" w:color="auto"/>
            <w:right w:val="none" w:sz="0" w:space="0" w:color="auto"/>
          </w:divBdr>
        </w:div>
        <w:div w:id="1737363338">
          <w:marLeft w:val="0"/>
          <w:marRight w:val="0"/>
          <w:marTop w:val="0"/>
          <w:marBottom w:val="0"/>
          <w:divBdr>
            <w:top w:val="none" w:sz="0" w:space="0" w:color="auto"/>
            <w:left w:val="none" w:sz="0" w:space="0" w:color="auto"/>
            <w:bottom w:val="none" w:sz="0" w:space="0" w:color="auto"/>
            <w:right w:val="none" w:sz="0" w:space="0" w:color="auto"/>
          </w:divBdr>
        </w:div>
        <w:div w:id="522940990">
          <w:marLeft w:val="0"/>
          <w:marRight w:val="0"/>
          <w:marTop w:val="0"/>
          <w:marBottom w:val="0"/>
          <w:divBdr>
            <w:top w:val="none" w:sz="0" w:space="0" w:color="auto"/>
            <w:left w:val="none" w:sz="0" w:space="0" w:color="auto"/>
            <w:bottom w:val="none" w:sz="0" w:space="0" w:color="auto"/>
            <w:right w:val="none" w:sz="0" w:space="0" w:color="auto"/>
          </w:divBdr>
        </w:div>
      </w:divsChild>
    </w:div>
    <w:div w:id="1753156554">
      <w:bodyDiv w:val="1"/>
      <w:marLeft w:val="0"/>
      <w:marRight w:val="0"/>
      <w:marTop w:val="0"/>
      <w:marBottom w:val="0"/>
      <w:divBdr>
        <w:top w:val="none" w:sz="0" w:space="0" w:color="auto"/>
        <w:left w:val="none" w:sz="0" w:space="0" w:color="auto"/>
        <w:bottom w:val="none" w:sz="0" w:space="0" w:color="auto"/>
        <w:right w:val="none" w:sz="0" w:space="0" w:color="auto"/>
      </w:divBdr>
      <w:divsChild>
        <w:div w:id="558399091">
          <w:marLeft w:val="0"/>
          <w:marRight w:val="0"/>
          <w:marTop w:val="0"/>
          <w:marBottom w:val="0"/>
          <w:divBdr>
            <w:top w:val="none" w:sz="0" w:space="0" w:color="auto"/>
            <w:left w:val="none" w:sz="0" w:space="0" w:color="auto"/>
            <w:bottom w:val="none" w:sz="0" w:space="0" w:color="auto"/>
            <w:right w:val="none" w:sz="0" w:space="0" w:color="auto"/>
          </w:divBdr>
        </w:div>
        <w:div w:id="929385172">
          <w:marLeft w:val="0"/>
          <w:marRight w:val="0"/>
          <w:marTop w:val="0"/>
          <w:marBottom w:val="0"/>
          <w:divBdr>
            <w:top w:val="none" w:sz="0" w:space="0" w:color="auto"/>
            <w:left w:val="none" w:sz="0" w:space="0" w:color="auto"/>
            <w:bottom w:val="none" w:sz="0" w:space="0" w:color="auto"/>
            <w:right w:val="none" w:sz="0" w:space="0" w:color="auto"/>
          </w:divBdr>
        </w:div>
        <w:div w:id="1063718659">
          <w:marLeft w:val="0"/>
          <w:marRight w:val="0"/>
          <w:marTop w:val="0"/>
          <w:marBottom w:val="0"/>
          <w:divBdr>
            <w:top w:val="none" w:sz="0" w:space="0" w:color="auto"/>
            <w:left w:val="none" w:sz="0" w:space="0" w:color="auto"/>
            <w:bottom w:val="none" w:sz="0" w:space="0" w:color="auto"/>
            <w:right w:val="none" w:sz="0" w:space="0" w:color="auto"/>
          </w:divBdr>
        </w:div>
      </w:divsChild>
    </w:div>
    <w:div w:id="1959944970">
      <w:marLeft w:val="0"/>
      <w:marRight w:val="0"/>
      <w:marTop w:val="0"/>
      <w:marBottom w:val="0"/>
      <w:divBdr>
        <w:top w:val="none" w:sz="0" w:space="0" w:color="auto"/>
        <w:left w:val="none" w:sz="0" w:space="0" w:color="auto"/>
        <w:bottom w:val="none" w:sz="0" w:space="0" w:color="auto"/>
        <w:right w:val="none" w:sz="0" w:space="0" w:color="auto"/>
      </w:divBdr>
    </w:div>
    <w:div w:id="1959944978">
      <w:marLeft w:val="0"/>
      <w:marRight w:val="0"/>
      <w:marTop w:val="0"/>
      <w:marBottom w:val="0"/>
      <w:divBdr>
        <w:top w:val="none" w:sz="0" w:space="0" w:color="auto"/>
        <w:left w:val="none" w:sz="0" w:space="0" w:color="auto"/>
        <w:bottom w:val="none" w:sz="0" w:space="0" w:color="auto"/>
        <w:right w:val="none" w:sz="0" w:space="0" w:color="auto"/>
      </w:divBdr>
    </w:div>
    <w:div w:id="1959944980">
      <w:marLeft w:val="0"/>
      <w:marRight w:val="0"/>
      <w:marTop w:val="0"/>
      <w:marBottom w:val="0"/>
      <w:divBdr>
        <w:top w:val="none" w:sz="0" w:space="0" w:color="auto"/>
        <w:left w:val="none" w:sz="0" w:space="0" w:color="auto"/>
        <w:bottom w:val="none" w:sz="0" w:space="0" w:color="auto"/>
        <w:right w:val="none" w:sz="0" w:space="0" w:color="auto"/>
      </w:divBdr>
    </w:div>
    <w:div w:id="1959944981">
      <w:marLeft w:val="0"/>
      <w:marRight w:val="0"/>
      <w:marTop w:val="0"/>
      <w:marBottom w:val="0"/>
      <w:divBdr>
        <w:top w:val="none" w:sz="0" w:space="0" w:color="auto"/>
        <w:left w:val="none" w:sz="0" w:space="0" w:color="auto"/>
        <w:bottom w:val="none" w:sz="0" w:space="0" w:color="auto"/>
        <w:right w:val="none" w:sz="0" w:space="0" w:color="auto"/>
      </w:divBdr>
    </w:div>
    <w:div w:id="1959944983">
      <w:marLeft w:val="0"/>
      <w:marRight w:val="0"/>
      <w:marTop w:val="0"/>
      <w:marBottom w:val="0"/>
      <w:divBdr>
        <w:top w:val="none" w:sz="0" w:space="0" w:color="auto"/>
        <w:left w:val="none" w:sz="0" w:space="0" w:color="auto"/>
        <w:bottom w:val="none" w:sz="0" w:space="0" w:color="auto"/>
        <w:right w:val="none" w:sz="0" w:space="0" w:color="auto"/>
      </w:divBdr>
    </w:div>
    <w:div w:id="1959944984">
      <w:marLeft w:val="0"/>
      <w:marRight w:val="0"/>
      <w:marTop w:val="0"/>
      <w:marBottom w:val="0"/>
      <w:divBdr>
        <w:top w:val="none" w:sz="0" w:space="0" w:color="auto"/>
        <w:left w:val="none" w:sz="0" w:space="0" w:color="auto"/>
        <w:bottom w:val="none" w:sz="0" w:space="0" w:color="auto"/>
        <w:right w:val="none" w:sz="0" w:space="0" w:color="auto"/>
      </w:divBdr>
    </w:div>
    <w:div w:id="1959944987">
      <w:marLeft w:val="0"/>
      <w:marRight w:val="0"/>
      <w:marTop w:val="0"/>
      <w:marBottom w:val="0"/>
      <w:divBdr>
        <w:top w:val="none" w:sz="0" w:space="0" w:color="auto"/>
        <w:left w:val="none" w:sz="0" w:space="0" w:color="auto"/>
        <w:bottom w:val="none" w:sz="0" w:space="0" w:color="auto"/>
        <w:right w:val="none" w:sz="0" w:space="0" w:color="auto"/>
      </w:divBdr>
      <w:divsChild>
        <w:div w:id="1959944972">
          <w:marLeft w:val="0"/>
          <w:marRight w:val="0"/>
          <w:marTop w:val="0"/>
          <w:marBottom w:val="0"/>
          <w:divBdr>
            <w:top w:val="none" w:sz="0" w:space="0" w:color="auto"/>
            <w:left w:val="none" w:sz="0" w:space="0" w:color="auto"/>
            <w:bottom w:val="none" w:sz="0" w:space="0" w:color="auto"/>
            <w:right w:val="none" w:sz="0" w:space="0" w:color="auto"/>
          </w:divBdr>
        </w:div>
        <w:div w:id="1959944976">
          <w:marLeft w:val="0"/>
          <w:marRight w:val="0"/>
          <w:marTop w:val="0"/>
          <w:marBottom w:val="0"/>
          <w:divBdr>
            <w:top w:val="none" w:sz="0" w:space="0" w:color="auto"/>
            <w:left w:val="none" w:sz="0" w:space="0" w:color="auto"/>
            <w:bottom w:val="none" w:sz="0" w:space="0" w:color="auto"/>
            <w:right w:val="none" w:sz="0" w:space="0" w:color="auto"/>
          </w:divBdr>
        </w:div>
        <w:div w:id="1959944977">
          <w:marLeft w:val="0"/>
          <w:marRight w:val="0"/>
          <w:marTop w:val="0"/>
          <w:marBottom w:val="0"/>
          <w:divBdr>
            <w:top w:val="none" w:sz="0" w:space="0" w:color="auto"/>
            <w:left w:val="none" w:sz="0" w:space="0" w:color="auto"/>
            <w:bottom w:val="none" w:sz="0" w:space="0" w:color="auto"/>
            <w:right w:val="none" w:sz="0" w:space="0" w:color="auto"/>
          </w:divBdr>
        </w:div>
        <w:div w:id="1959944985">
          <w:marLeft w:val="0"/>
          <w:marRight w:val="0"/>
          <w:marTop w:val="0"/>
          <w:marBottom w:val="0"/>
          <w:divBdr>
            <w:top w:val="none" w:sz="0" w:space="0" w:color="auto"/>
            <w:left w:val="none" w:sz="0" w:space="0" w:color="auto"/>
            <w:bottom w:val="none" w:sz="0" w:space="0" w:color="auto"/>
            <w:right w:val="none" w:sz="0" w:space="0" w:color="auto"/>
          </w:divBdr>
        </w:div>
      </w:divsChild>
    </w:div>
    <w:div w:id="1959944988">
      <w:marLeft w:val="0"/>
      <w:marRight w:val="0"/>
      <w:marTop w:val="0"/>
      <w:marBottom w:val="0"/>
      <w:divBdr>
        <w:top w:val="none" w:sz="0" w:space="0" w:color="auto"/>
        <w:left w:val="none" w:sz="0" w:space="0" w:color="auto"/>
        <w:bottom w:val="none" w:sz="0" w:space="0" w:color="auto"/>
        <w:right w:val="none" w:sz="0" w:space="0" w:color="auto"/>
      </w:divBdr>
      <w:divsChild>
        <w:div w:id="1959944974">
          <w:marLeft w:val="720"/>
          <w:marRight w:val="0"/>
          <w:marTop w:val="0"/>
          <w:marBottom w:val="0"/>
          <w:divBdr>
            <w:top w:val="none" w:sz="0" w:space="0" w:color="auto"/>
            <w:left w:val="none" w:sz="0" w:space="0" w:color="auto"/>
            <w:bottom w:val="none" w:sz="0" w:space="0" w:color="auto"/>
            <w:right w:val="none" w:sz="0" w:space="0" w:color="auto"/>
          </w:divBdr>
        </w:div>
        <w:div w:id="1959944979">
          <w:marLeft w:val="0"/>
          <w:marRight w:val="0"/>
          <w:marTop w:val="0"/>
          <w:marBottom w:val="0"/>
          <w:divBdr>
            <w:top w:val="none" w:sz="0" w:space="0" w:color="auto"/>
            <w:left w:val="none" w:sz="0" w:space="0" w:color="auto"/>
            <w:bottom w:val="none" w:sz="0" w:space="0" w:color="auto"/>
            <w:right w:val="none" w:sz="0" w:space="0" w:color="auto"/>
          </w:divBdr>
        </w:div>
        <w:div w:id="1959944982">
          <w:marLeft w:val="720"/>
          <w:marRight w:val="0"/>
          <w:marTop w:val="0"/>
          <w:marBottom w:val="0"/>
          <w:divBdr>
            <w:top w:val="none" w:sz="0" w:space="0" w:color="auto"/>
            <w:left w:val="none" w:sz="0" w:space="0" w:color="auto"/>
            <w:bottom w:val="none" w:sz="0" w:space="0" w:color="auto"/>
            <w:right w:val="none" w:sz="0" w:space="0" w:color="auto"/>
          </w:divBdr>
        </w:div>
        <w:div w:id="1959944986">
          <w:marLeft w:val="0"/>
          <w:marRight w:val="0"/>
          <w:marTop w:val="0"/>
          <w:marBottom w:val="0"/>
          <w:divBdr>
            <w:top w:val="none" w:sz="0" w:space="0" w:color="auto"/>
            <w:left w:val="none" w:sz="0" w:space="0" w:color="auto"/>
            <w:bottom w:val="none" w:sz="0" w:space="0" w:color="auto"/>
            <w:right w:val="none" w:sz="0" w:space="0" w:color="auto"/>
          </w:divBdr>
        </w:div>
        <w:div w:id="1959944993">
          <w:marLeft w:val="720"/>
          <w:marRight w:val="0"/>
          <w:marTop w:val="0"/>
          <w:marBottom w:val="0"/>
          <w:divBdr>
            <w:top w:val="none" w:sz="0" w:space="0" w:color="auto"/>
            <w:left w:val="none" w:sz="0" w:space="0" w:color="auto"/>
            <w:bottom w:val="none" w:sz="0" w:space="0" w:color="auto"/>
            <w:right w:val="none" w:sz="0" w:space="0" w:color="auto"/>
          </w:divBdr>
        </w:div>
      </w:divsChild>
    </w:div>
    <w:div w:id="1959944989">
      <w:marLeft w:val="0"/>
      <w:marRight w:val="0"/>
      <w:marTop w:val="0"/>
      <w:marBottom w:val="0"/>
      <w:divBdr>
        <w:top w:val="none" w:sz="0" w:space="0" w:color="auto"/>
        <w:left w:val="none" w:sz="0" w:space="0" w:color="auto"/>
        <w:bottom w:val="none" w:sz="0" w:space="0" w:color="auto"/>
        <w:right w:val="none" w:sz="0" w:space="0" w:color="auto"/>
      </w:divBdr>
    </w:div>
    <w:div w:id="1959944992">
      <w:marLeft w:val="0"/>
      <w:marRight w:val="0"/>
      <w:marTop w:val="0"/>
      <w:marBottom w:val="0"/>
      <w:divBdr>
        <w:top w:val="none" w:sz="0" w:space="0" w:color="auto"/>
        <w:left w:val="none" w:sz="0" w:space="0" w:color="auto"/>
        <w:bottom w:val="none" w:sz="0" w:space="0" w:color="auto"/>
        <w:right w:val="none" w:sz="0" w:space="0" w:color="auto"/>
      </w:divBdr>
      <w:divsChild>
        <w:div w:id="1959944971">
          <w:marLeft w:val="0"/>
          <w:marRight w:val="0"/>
          <w:marTop w:val="0"/>
          <w:marBottom w:val="0"/>
          <w:divBdr>
            <w:top w:val="none" w:sz="0" w:space="0" w:color="auto"/>
            <w:left w:val="none" w:sz="0" w:space="0" w:color="auto"/>
            <w:bottom w:val="none" w:sz="0" w:space="0" w:color="auto"/>
            <w:right w:val="none" w:sz="0" w:space="0" w:color="auto"/>
          </w:divBdr>
        </w:div>
        <w:div w:id="1959944973">
          <w:marLeft w:val="0"/>
          <w:marRight w:val="0"/>
          <w:marTop w:val="0"/>
          <w:marBottom w:val="0"/>
          <w:divBdr>
            <w:top w:val="none" w:sz="0" w:space="0" w:color="auto"/>
            <w:left w:val="none" w:sz="0" w:space="0" w:color="auto"/>
            <w:bottom w:val="none" w:sz="0" w:space="0" w:color="auto"/>
            <w:right w:val="none" w:sz="0" w:space="0" w:color="auto"/>
          </w:divBdr>
        </w:div>
        <w:div w:id="1959944975">
          <w:marLeft w:val="0"/>
          <w:marRight w:val="0"/>
          <w:marTop w:val="0"/>
          <w:marBottom w:val="0"/>
          <w:divBdr>
            <w:top w:val="none" w:sz="0" w:space="0" w:color="auto"/>
            <w:left w:val="none" w:sz="0" w:space="0" w:color="auto"/>
            <w:bottom w:val="none" w:sz="0" w:space="0" w:color="auto"/>
            <w:right w:val="none" w:sz="0" w:space="0" w:color="auto"/>
          </w:divBdr>
        </w:div>
        <w:div w:id="1959944990">
          <w:marLeft w:val="0"/>
          <w:marRight w:val="0"/>
          <w:marTop w:val="0"/>
          <w:marBottom w:val="0"/>
          <w:divBdr>
            <w:top w:val="none" w:sz="0" w:space="0" w:color="auto"/>
            <w:left w:val="none" w:sz="0" w:space="0" w:color="auto"/>
            <w:bottom w:val="none" w:sz="0" w:space="0" w:color="auto"/>
            <w:right w:val="none" w:sz="0" w:space="0" w:color="auto"/>
          </w:divBdr>
        </w:div>
        <w:div w:id="1959944991">
          <w:marLeft w:val="0"/>
          <w:marRight w:val="0"/>
          <w:marTop w:val="0"/>
          <w:marBottom w:val="0"/>
          <w:divBdr>
            <w:top w:val="none" w:sz="0" w:space="0" w:color="auto"/>
            <w:left w:val="none" w:sz="0" w:space="0" w:color="auto"/>
            <w:bottom w:val="none" w:sz="0" w:space="0" w:color="auto"/>
            <w:right w:val="none" w:sz="0" w:space="0" w:color="auto"/>
          </w:divBdr>
        </w:div>
      </w:divsChild>
    </w:div>
    <w:div w:id="1959944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rzomski@filmschool.lod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ubiak@filmschool.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418A8-BF6C-41E7-815B-A6A94994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7458</Words>
  <Characters>44751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ZAMAWIAJĄCY :</vt:lpstr>
    </vt:vector>
  </TitlesOfParts>
  <Company>PWSFTviT</Company>
  <LinksUpToDate>false</LinksUpToDate>
  <CharactersWithSpaces>52105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dc:title>
  <dc:subject/>
  <dc:creator>zaopatrzenie</dc:creator>
  <cp:keywords/>
  <dc:description/>
  <cp:lastModifiedBy>zaopatrzenie</cp:lastModifiedBy>
  <cp:revision>8</cp:revision>
  <cp:lastPrinted>2013-11-29T10:34:00Z</cp:lastPrinted>
  <dcterms:created xsi:type="dcterms:W3CDTF">2014-10-16T11:26:00Z</dcterms:created>
  <dcterms:modified xsi:type="dcterms:W3CDTF">2014-10-17T08:14:00Z</dcterms:modified>
</cp:coreProperties>
</file>